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8" w:rsidRDefault="00D860B1">
      <w:pPr>
        <w:pStyle w:val="a3"/>
        <w:widowControl w:val="0"/>
        <w:tabs>
          <w:tab w:val="left" w:pos="426"/>
        </w:tabs>
        <w:spacing w:line="60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82550</wp:posOffset>
            </wp:positionV>
            <wp:extent cx="457200" cy="571500"/>
            <wp:effectExtent l="1905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B38" w:rsidRDefault="008E2B38">
      <w:pPr>
        <w:jc w:val="center"/>
        <w:rPr>
          <w:sz w:val="28"/>
          <w:szCs w:val="28"/>
          <w:lang w:val="uk-UA"/>
        </w:rPr>
      </w:pPr>
    </w:p>
    <w:p w:rsidR="008E2B38" w:rsidRDefault="008E2B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ОБОРОНИ УКРАЇНИ</w:t>
      </w:r>
    </w:p>
    <w:p w:rsidR="008E2B38" w:rsidRDefault="008E2B38">
      <w:pPr>
        <w:jc w:val="center"/>
        <w:rPr>
          <w:b/>
          <w:sz w:val="28"/>
          <w:szCs w:val="28"/>
          <w:lang w:val="uk-UA"/>
        </w:rPr>
      </w:pPr>
    </w:p>
    <w:p w:rsidR="008E2B38" w:rsidRDefault="00275B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</w:t>
      </w:r>
      <w:r w:rsidR="008E2B38">
        <w:rPr>
          <w:b/>
          <w:sz w:val="28"/>
          <w:szCs w:val="28"/>
          <w:lang w:val="uk-UA"/>
        </w:rPr>
        <w:t>З</w:t>
      </w:r>
    </w:p>
    <w:p w:rsidR="008E2B38" w:rsidRDefault="008E2B38">
      <w:pPr>
        <w:jc w:val="center"/>
        <w:rPr>
          <w:b/>
          <w:sz w:val="28"/>
          <w:szCs w:val="28"/>
          <w:lang w:val="uk-UA"/>
        </w:rPr>
      </w:pPr>
    </w:p>
    <w:p w:rsidR="008E2B38" w:rsidRPr="00275B72" w:rsidRDefault="00275B72">
      <w:pPr>
        <w:jc w:val="center"/>
        <w:rPr>
          <w:sz w:val="28"/>
          <w:szCs w:val="28"/>
          <w:lang w:val="uk-UA"/>
        </w:rPr>
      </w:pPr>
      <w:r w:rsidRPr="00275B72">
        <w:rPr>
          <w:sz w:val="28"/>
          <w:szCs w:val="28"/>
          <w:lang w:val="uk-UA"/>
        </w:rPr>
        <w:t>в</w:t>
      </w:r>
      <w:r w:rsidR="008E2B38" w:rsidRPr="00275B72">
        <w:rPr>
          <w:sz w:val="28"/>
          <w:szCs w:val="28"/>
          <w:lang w:val="uk-UA"/>
        </w:rPr>
        <w:t>ійськового комісара</w:t>
      </w:r>
    </w:p>
    <w:p w:rsidR="00275B72" w:rsidRDefault="008E2B38">
      <w:pPr>
        <w:jc w:val="center"/>
        <w:rPr>
          <w:sz w:val="28"/>
          <w:szCs w:val="28"/>
          <w:lang w:val="uk-UA"/>
        </w:rPr>
      </w:pPr>
      <w:proofErr w:type="spellStart"/>
      <w:r w:rsidRPr="00275B72">
        <w:rPr>
          <w:sz w:val="28"/>
          <w:szCs w:val="28"/>
          <w:lang w:val="uk-UA"/>
        </w:rPr>
        <w:t>Вараського</w:t>
      </w:r>
      <w:proofErr w:type="spellEnd"/>
      <w:r w:rsidRPr="00275B72">
        <w:rPr>
          <w:sz w:val="28"/>
          <w:szCs w:val="28"/>
          <w:lang w:val="uk-UA"/>
        </w:rPr>
        <w:t xml:space="preserve"> міського територіального центру </w:t>
      </w:r>
    </w:p>
    <w:p w:rsidR="008E2B38" w:rsidRPr="00275B72" w:rsidRDefault="008E2B38">
      <w:pPr>
        <w:jc w:val="center"/>
        <w:rPr>
          <w:sz w:val="28"/>
          <w:szCs w:val="28"/>
          <w:lang w:val="uk-UA"/>
        </w:rPr>
      </w:pPr>
      <w:r w:rsidRPr="00275B72">
        <w:rPr>
          <w:sz w:val="28"/>
          <w:szCs w:val="28"/>
          <w:lang w:val="uk-UA"/>
        </w:rPr>
        <w:t>комплектування та соціальної підтримки</w:t>
      </w:r>
    </w:p>
    <w:p w:rsidR="008E2B38" w:rsidRDefault="008E2B38">
      <w:pPr>
        <w:jc w:val="center"/>
        <w:rPr>
          <w:b/>
          <w:sz w:val="28"/>
          <w:szCs w:val="28"/>
          <w:lang w:val="uk-UA"/>
        </w:rPr>
      </w:pPr>
    </w:p>
    <w:p w:rsidR="008E2B38" w:rsidRDefault="008E2B38">
      <w:pPr>
        <w:jc w:val="center"/>
        <w:rPr>
          <w:b/>
          <w:sz w:val="28"/>
          <w:szCs w:val="28"/>
          <w:lang w:val="uk-UA"/>
        </w:rPr>
      </w:pPr>
    </w:p>
    <w:tbl>
      <w:tblPr>
        <w:tblW w:w="9568" w:type="dxa"/>
        <w:jc w:val="center"/>
        <w:tblLook w:val="01E0"/>
      </w:tblPr>
      <w:tblGrid>
        <w:gridCol w:w="3330"/>
        <w:gridCol w:w="3119"/>
        <w:gridCol w:w="3119"/>
      </w:tblGrid>
      <w:tr w:rsidR="008E2B38">
        <w:trPr>
          <w:trHeight w:val="799"/>
          <w:jc w:val="center"/>
        </w:trPr>
        <w:tc>
          <w:tcPr>
            <w:tcW w:w="3330" w:type="dxa"/>
          </w:tcPr>
          <w:p w:rsidR="008E2B38" w:rsidRDefault="00275B72">
            <w:pPr>
              <w:widowControl w:val="0"/>
              <w:tabs>
                <w:tab w:val="left" w:pos="426"/>
              </w:tabs>
              <w:spacing w:line="72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8E2B38">
              <w:rPr>
                <w:sz w:val="28"/>
                <w:szCs w:val="28"/>
                <w:lang w:val="uk-UA"/>
              </w:rPr>
              <w:t>.0</w:t>
            </w:r>
            <w:r w:rsidR="008E2B38">
              <w:rPr>
                <w:sz w:val="28"/>
                <w:szCs w:val="28"/>
                <w:lang w:val="en-US"/>
              </w:rPr>
              <w:t>2</w:t>
            </w:r>
            <w:r w:rsidR="008E2B38">
              <w:rPr>
                <w:sz w:val="28"/>
                <w:szCs w:val="28"/>
                <w:lang w:val="uk-UA"/>
              </w:rPr>
              <w:t>.202</w:t>
            </w:r>
            <w:r w:rsidR="008E2B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</w:tcPr>
          <w:p w:rsidR="008E2B38" w:rsidRDefault="008E2B38">
            <w:pPr>
              <w:widowControl w:val="0"/>
              <w:tabs>
                <w:tab w:val="left" w:pos="426"/>
              </w:tabs>
              <w:spacing w:line="72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Вараш</w:t>
            </w:r>
            <w:proofErr w:type="spellEnd"/>
          </w:p>
        </w:tc>
        <w:tc>
          <w:tcPr>
            <w:tcW w:w="3119" w:type="dxa"/>
          </w:tcPr>
          <w:p w:rsidR="008E2B38" w:rsidRDefault="00275B72">
            <w:pPr>
              <w:widowControl w:val="0"/>
              <w:tabs>
                <w:tab w:val="left" w:pos="426"/>
              </w:tabs>
              <w:spacing w:line="72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12-АГД</w:t>
            </w:r>
          </w:p>
        </w:tc>
      </w:tr>
    </w:tbl>
    <w:p w:rsidR="008E2B38" w:rsidRDefault="008E2B38">
      <w:pPr>
        <w:pStyle w:val="3"/>
        <w:tabs>
          <w:tab w:val="left" w:pos="4253"/>
          <w:tab w:val="left" w:pos="4395"/>
        </w:tabs>
        <w:spacing w:before="0" w:after="0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 призов громадян 1994-2003 років народження жителів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громади на строкову військову службу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 квітні - червні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року</w:t>
      </w:r>
    </w:p>
    <w:p w:rsidR="008E2B38" w:rsidRDefault="008E2B38">
      <w:pPr>
        <w:spacing w:line="360" w:lineRule="auto"/>
        <w:rPr>
          <w:sz w:val="28"/>
          <w:szCs w:val="28"/>
          <w:lang w:val="uk-UA"/>
        </w:rPr>
      </w:pPr>
    </w:p>
    <w:p w:rsidR="008E2B38" w:rsidRDefault="008E2B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Закону України «Про військовий обов`язок та військову службу», Указу Президента України від 24 лютого 2021 року №71/2021 «</w:t>
      </w:r>
      <w:r>
        <w:rPr>
          <w:sz w:val="28"/>
          <w:lang w:val="uk-UA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2021 році</w:t>
      </w:r>
      <w:r>
        <w:rPr>
          <w:sz w:val="28"/>
          <w:szCs w:val="28"/>
          <w:lang w:val="uk-UA"/>
        </w:rPr>
        <w:t>»,постанови Кабінету Міністрів України №352 від 21 березня 2002 року "Про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контрактом»(в редакції постано</w:t>
      </w:r>
      <w:bookmarkStart w:id="0" w:name="_GoBack"/>
      <w:bookmarkEnd w:id="0"/>
      <w:r>
        <w:rPr>
          <w:sz w:val="28"/>
          <w:szCs w:val="28"/>
          <w:lang w:val="uk-UA"/>
        </w:rPr>
        <w:t xml:space="preserve">ва КМУ від 20.01.2021 р. №100), директиви головнокомандувача ЗСУ від 12.01.2021 року №Д-1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організацію та проведення призову громадян України на строкову військову службу у 2021 році та звільнення в запас військовослужбовців, які вислужили встановлені строки строкової військової </w:t>
      </w:r>
      <w:proofErr w:type="spellStart"/>
      <w:r>
        <w:rPr>
          <w:sz w:val="28"/>
          <w:szCs w:val="28"/>
          <w:lang w:val="uk-UA"/>
        </w:rPr>
        <w:t>служби”</w:t>
      </w:r>
      <w:proofErr w:type="spellEnd"/>
      <w:r>
        <w:rPr>
          <w:sz w:val="28"/>
          <w:szCs w:val="28"/>
          <w:lang w:val="uk-UA"/>
        </w:rPr>
        <w:t xml:space="preserve"> та з метою повноцінного проведення призову громадян 1994-2003 років народження </w:t>
      </w:r>
      <w:r>
        <w:rPr>
          <w:color w:val="000000"/>
          <w:sz w:val="28"/>
          <w:szCs w:val="28"/>
          <w:lang w:val="uk-UA"/>
        </w:rPr>
        <w:t>жителів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(далі –МТГ)у квітні - червні 2021 року на строкову військову службу до Збройних Сил України та інших військових формувань, </w:t>
      </w:r>
      <w:r>
        <w:rPr>
          <w:b/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:rsidR="008E2B38" w:rsidRDefault="008E2B38">
      <w:pPr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1.Провести у квітні – червні 2021 року призов  громадян 1994-2003 років народження жителів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МТГ</w:t>
      </w:r>
      <w:r w:rsidR="001E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строкову військову службу.</w:t>
      </w: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цією метою у березні 2021 року організувати та провести підготовчі заходи, пов’язані з  призовом вищезазначених громадян на строкову військову службу.</w:t>
      </w: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2.Викликати на призовну дільницю </w:t>
      </w:r>
      <w:r>
        <w:rPr>
          <w:noProof/>
          <w:sz w:val="28"/>
          <w:szCs w:val="28"/>
          <w:lang w:val="uk-UA"/>
        </w:rPr>
        <w:t>Вараського міського територіального центру комплектування та соціальної підтримки</w:t>
      </w:r>
      <w:r>
        <w:rPr>
          <w:sz w:val="28"/>
          <w:szCs w:val="28"/>
          <w:lang w:val="uk-UA"/>
        </w:rPr>
        <w:t xml:space="preserve"> (далі - МТЦК та СП) для    вивчення та проходження медичного обстеження усіх громадяни, яким </w:t>
      </w:r>
      <w:r>
        <w:rPr>
          <w:sz w:val="28"/>
          <w:szCs w:val="28"/>
          <w:lang w:val="uk-UA"/>
        </w:rPr>
        <w:lastRenderedPageBreak/>
        <w:t xml:space="preserve">виповнилося та в період чергового призову виповниться 18 років, а також громадяни, у яких закінчилась відстрочка від призову, або не призвані раніше на строкову військову службу з різних обставин. </w:t>
      </w: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Призову на строкову військову службу підлягають придатні за станом здоров'я до військової служби в мирний час громадян України чоловічої статі, яким до дня відправлення у військові частини виповниться 18 років, та старші особи, які не досягли 27-річного віку і не мають права на звільнення або відстрочку від призову на строкову військову службу.</w:t>
      </w: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E7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Громадянам</w:t>
      </w:r>
      <w:r>
        <w:rPr>
          <w:noProof/>
          <w:sz w:val="28"/>
          <w:szCs w:val="28"/>
          <w:lang w:val="uk-UA"/>
        </w:rPr>
        <w:t>, яким надійшла повістка для прибуття до призовної дільниці Вараського МТЦК та СП, прибути у визначений строк, зазначений в особистій повістці</w:t>
      </w:r>
      <w:r>
        <w:rPr>
          <w:sz w:val="28"/>
          <w:szCs w:val="28"/>
          <w:lang w:val="uk-UA"/>
        </w:rPr>
        <w:t xml:space="preserve"> за адресою: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>, мікрорайон Перемоги, 23, з документами, що вказані в особистих повістках.</w:t>
      </w: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будь-яких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обставин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повістка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надійшла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громадяни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призовного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зобов'язані</w:t>
      </w:r>
      <w:proofErr w:type="spellEnd"/>
      <w:r w:rsidR="001E785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прибути</w:t>
      </w:r>
      <w:proofErr w:type="spellEnd"/>
      <w:r w:rsidR="001E785A">
        <w:rPr>
          <w:color w:val="000000"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до призовної дільниці Вараського МТЦК та СП</w:t>
      </w:r>
      <w:r>
        <w:rPr>
          <w:sz w:val="28"/>
          <w:szCs w:val="28"/>
          <w:lang w:val="uk-UA"/>
        </w:rPr>
        <w:t xml:space="preserve"> до 10 квітня 2021 року та мати при собі документи, які посвідчують особу.</w:t>
      </w:r>
    </w:p>
    <w:p w:rsidR="008E2B38" w:rsidRDefault="008E2B38">
      <w:pPr>
        <w:tabs>
          <w:tab w:val="left" w:pos="1120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4.Усі особи  призовного  віку,  які  підлягають  призову  на </w:t>
      </w:r>
      <w:r>
        <w:rPr>
          <w:color w:val="000000"/>
          <w:sz w:val="28"/>
          <w:szCs w:val="28"/>
          <w:lang w:val="uk-UA"/>
        </w:rPr>
        <w:br/>
        <w:t xml:space="preserve">строкову  військову  службу  і  тимчасово перебувають  на території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МТГ,  зобов'язані  негайно  повернутися до місця свого постійного  проживання (реєстрації) та  з'явитися у відповідні районні (міські) ТЦК та СП для проходження призовної комісії.</w:t>
      </w: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5.К</w:t>
      </w:r>
      <w:r>
        <w:rPr>
          <w:color w:val="000000"/>
          <w:sz w:val="28"/>
          <w:szCs w:val="28"/>
          <w:lang w:val="uk-UA"/>
        </w:rPr>
        <w:t xml:space="preserve">ерівникам підприємств, установ, організацій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МТГ, в тому числі навчальних закладів, незалежно від їх підпорядкування і форми  власності,   відкликати з відряджень призовників та забезпечення їх своєчасне прибуття   на призовну дільницю</w:t>
      </w:r>
      <w:r>
        <w:rPr>
          <w:noProof/>
          <w:sz w:val="28"/>
          <w:szCs w:val="28"/>
          <w:lang w:val="uk-UA"/>
        </w:rPr>
        <w:t xml:space="preserve"> Вараського МТЦК та СП відповідно до розпоряджень військового комісара</w:t>
      </w:r>
      <w:r>
        <w:rPr>
          <w:color w:val="000000"/>
          <w:sz w:val="28"/>
          <w:szCs w:val="28"/>
          <w:lang w:val="uk-UA"/>
        </w:rPr>
        <w:t>.</w:t>
      </w: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6.Громадяни, які ухиляються від призову і не з`являються </w:t>
      </w:r>
      <w:r>
        <w:rPr>
          <w:noProof/>
          <w:sz w:val="28"/>
          <w:szCs w:val="28"/>
          <w:lang w:val="uk-UA"/>
        </w:rPr>
        <w:t xml:space="preserve">до призовної дільниці </w:t>
      </w:r>
      <w:proofErr w:type="spellStart"/>
      <w:r>
        <w:rPr>
          <w:sz w:val="28"/>
          <w:szCs w:val="28"/>
          <w:lang w:val="uk-UA"/>
        </w:rPr>
        <w:t>Вараського</w:t>
      </w:r>
      <w:proofErr w:type="spellEnd"/>
      <w:r>
        <w:rPr>
          <w:sz w:val="28"/>
          <w:szCs w:val="28"/>
          <w:lang w:val="uk-UA"/>
        </w:rPr>
        <w:t xml:space="preserve"> МТЦК та СП, несуть відповідальність згідно з чинним законодавством.</w:t>
      </w: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7.Наказ довести до мешканців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МТГ через засоби масових інформацій та </w:t>
      </w:r>
      <w:r>
        <w:rPr>
          <w:color w:val="000000"/>
          <w:sz w:val="28"/>
          <w:szCs w:val="28"/>
          <w:lang w:val="uk-UA"/>
        </w:rPr>
        <w:t>керівників підприємств, установ, організацій, в тому числі навчальних закладів, незалежно від їх підпорядкування і форми  власності.</w:t>
      </w: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8E2B38" w:rsidRDefault="008E2B3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Контроль за виконанням даного наказу залишаю за собою.</w:t>
      </w:r>
    </w:p>
    <w:p w:rsidR="008E2B38" w:rsidRDefault="008E2B38">
      <w:pPr>
        <w:pStyle w:val="2"/>
        <w:tabs>
          <w:tab w:val="left" w:pos="426"/>
        </w:tabs>
        <w:ind w:firstLine="709"/>
        <w:rPr>
          <w:sz w:val="24"/>
          <w:szCs w:val="24"/>
        </w:rPr>
      </w:pPr>
    </w:p>
    <w:p w:rsidR="008E2B38" w:rsidRDefault="008E2B38">
      <w:pPr>
        <w:jc w:val="both"/>
        <w:rPr>
          <w:sz w:val="28"/>
          <w:szCs w:val="28"/>
          <w:lang w:val="uk-UA"/>
        </w:rPr>
      </w:pPr>
    </w:p>
    <w:p w:rsidR="008E2B38" w:rsidRDefault="008E2B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Військовий комісар </w:t>
      </w:r>
    </w:p>
    <w:p w:rsidR="008E2B38" w:rsidRDefault="008E2B3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Вараського</w:t>
      </w:r>
      <w:proofErr w:type="spellEnd"/>
      <w:r>
        <w:rPr>
          <w:sz w:val="28"/>
          <w:szCs w:val="28"/>
          <w:lang w:val="uk-UA"/>
        </w:rPr>
        <w:t xml:space="preserve"> міського територіального центру</w:t>
      </w:r>
    </w:p>
    <w:p w:rsidR="008E2B38" w:rsidRDefault="008E2B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комплектування та соціальної підтримки</w:t>
      </w:r>
    </w:p>
    <w:p w:rsidR="008E2B38" w:rsidRDefault="008E2B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підполковник                       </w:t>
      </w:r>
      <w:r w:rsidR="00275B72">
        <w:rPr>
          <w:sz w:val="28"/>
          <w:szCs w:val="28"/>
          <w:lang w:val="uk-UA"/>
        </w:rPr>
        <w:tab/>
      </w:r>
      <w:r w:rsidR="00275B72">
        <w:rPr>
          <w:sz w:val="28"/>
          <w:szCs w:val="28"/>
          <w:lang w:val="uk-UA"/>
        </w:rPr>
        <w:tab/>
      </w:r>
      <w:r w:rsidR="00275B72">
        <w:rPr>
          <w:sz w:val="28"/>
          <w:szCs w:val="28"/>
          <w:lang w:val="uk-UA"/>
        </w:rPr>
        <w:tab/>
        <w:t>Я.</w:t>
      </w:r>
      <w:r>
        <w:rPr>
          <w:sz w:val="28"/>
          <w:szCs w:val="28"/>
          <w:lang w:val="uk-UA"/>
        </w:rPr>
        <w:t>КУЗЛО</w:t>
      </w:r>
    </w:p>
    <w:sectPr w:rsidR="008E2B38" w:rsidSect="00FF6CF5">
      <w:pgSz w:w="11906" w:h="16838"/>
      <w:pgMar w:top="851" w:right="567" w:bottom="76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105B"/>
    <w:multiLevelType w:val="hybridMultilevel"/>
    <w:tmpl w:val="D9C6029A"/>
    <w:lvl w:ilvl="0" w:tplc="D1C87E0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668046A"/>
    <w:multiLevelType w:val="multilevel"/>
    <w:tmpl w:val="C92E6B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3130D"/>
    <w:multiLevelType w:val="multilevel"/>
    <w:tmpl w:val="27EE22FC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A2506F8"/>
    <w:multiLevelType w:val="hybridMultilevel"/>
    <w:tmpl w:val="408A38C6"/>
    <w:lvl w:ilvl="0" w:tplc="F2B0D1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626C1CA4"/>
    <w:multiLevelType w:val="multilevel"/>
    <w:tmpl w:val="EFAE86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75B72"/>
    <w:rsid w:val="001E785A"/>
    <w:rsid w:val="00275B72"/>
    <w:rsid w:val="003B77B8"/>
    <w:rsid w:val="008E2B38"/>
    <w:rsid w:val="00D860B1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F5"/>
    <w:rPr>
      <w:lang w:val="ru-RU" w:eastAsia="ru-RU"/>
    </w:rPr>
  </w:style>
  <w:style w:type="paragraph" w:styleId="3">
    <w:name w:val="heading 3"/>
    <w:basedOn w:val="a"/>
    <w:next w:val="a"/>
    <w:qFormat/>
    <w:rsid w:val="00FF6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CF5"/>
    <w:pPr>
      <w:jc w:val="center"/>
    </w:pPr>
    <w:rPr>
      <w:b/>
      <w:sz w:val="32"/>
      <w:lang w:val="uk-UA"/>
    </w:rPr>
  </w:style>
  <w:style w:type="paragraph" w:styleId="2">
    <w:name w:val="Body Text 2"/>
    <w:basedOn w:val="a"/>
    <w:semiHidden/>
    <w:rsid w:val="00FF6CF5"/>
    <w:pPr>
      <w:jc w:val="both"/>
    </w:pPr>
    <w:rPr>
      <w:sz w:val="28"/>
      <w:lang w:val="uk-UA"/>
    </w:rPr>
  </w:style>
  <w:style w:type="paragraph" w:styleId="a4">
    <w:name w:val="List Paragraph"/>
    <w:basedOn w:val="a"/>
    <w:qFormat/>
    <w:rsid w:val="00FF6CF5"/>
    <w:pPr>
      <w:ind w:left="708"/>
    </w:pPr>
  </w:style>
  <w:style w:type="paragraph" w:customStyle="1" w:styleId="a5">
    <w:name w:val="Знак Знак Знак"/>
    <w:basedOn w:val="a"/>
    <w:rsid w:val="00FF6CF5"/>
    <w:rPr>
      <w:rFonts w:ascii="Verdana" w:hAnsi="Verdana" w:cs="Verdana"/>
      <w:lang w:val="en-US" w:eastAsia="en-US"/>
    </w:rPr>
  </w:style>
  <w:style w:type="paragraph" w:styleId="a6">
    <w:name w:val="Body Text Indent"/>
    <w:basedOn w:val="a"/>
    <w:semiHidden/>
    <w:rsid w:val="00FF6CF5"/>
    <w:pPr>
      <w:spacing w:after="120"/>
      <w:ind w:left="283"/>
    </w:pPr>
  </w:style>
  <w:style w:type="paragraph" w:styleId="a7">
    <w:name w:val="Body Text"/>
    <w:basedOn w:val="a"/>
    <w:semiHidden/>
    <w:rsid w:val="00FF6CF5"/>
    <w:pPr>
      <w:spacing w:after="120"/>
    </w:pPr>
  </w:style>
  <w:style w:type="paragraph" w:customStyle="1" w:styleId="Style5">
    <w:name w:val="Style5"/>
    <w:basedOn w:val="a"/>
    <w:rsid w:val="00FF6CF5"/>
    <w:pPr>
      <w:widowControl w:val="0"/>
      <w:autoSpaceDE w:val="0"/>
      <w:autoSpaceDN w:val="0"/>
      <w:adjustRightInd w:val="0"/>
      <w:spacing w:line="314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</dc:creator>
  <cp:lastModifiedBy>Userr</cp:lastModifiedBy>
  <cp:revision>3</cp:revision>
  <cp:lastPrinted>2021-03-01T08:43:00Z</cp:lastPrinted>
  <dcterms:created xsi:type="dcterms:W3CDTF">2021-03-02T07:09:00Z</dcterms:created>
  <dcterms:modified xsi:type="dcterms:W3CDTF">2021-03-02T07:23:00Z</dcterms:modified>
</cp:coreProperties>
</file>