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D92" w:rsidRDefault="003F30F3" w:rsidP="00EE4B47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Інвестиційний проект </w:t>
      </w:r>
      <w:r w:rsidR="00C85D92" w:rsidRPr="00EE4B47">
        <w:rPr>
          <w:rFonts w:ascii="Times New Roman" w:hAnsi="Times New Roman" w:cs="Times New Roman"/>
          <w:b/>
          <w:bCs/>
          <w:sz w:val="40"/>
          <w:szCs w:val="40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778"/>
      </w:tblGrid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Назва інвестиційної пропозиції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Модуль по переробці ТПВ по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піролізній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технології потужністю 20 тис. тон в рік</w:t>
            </w:r>
          </w:p>
        </w:tc>
      </w:tr>
      <w:tr w:rsidR="00C85D92" w:rsidRPr="00C320DE">
        <w:trPr>
          <w:trHeight w:val="353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Короткий опис проектної ідеї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 зв’язку з зростанням накопичення твердих побутових відходів, що створює передумови до інтенсивного забруднення навколишнього середовища та підвищує негативний вплив на санітарно-епідеміологічне становище населення зростає необхідність в створенні комплексів з промислового сортування та утилізації змішаних твердих побутових відходів. Відсутність ефективної в даний час системи поводження з відходами зумовлює накопичення їх значної кількості у місцях захоронення, що призводить до нарощування антропогенного навантаження на довкілля, забруднення його основних компонентів, погіршення умов проживання населення.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Об</w:t>
            </w:r>
            <w:r w:rsidRPr="00C320DE">
              <w:rPr>
                <w:rFonts w:ascii="Times New Roman" w:hAnsi="Times New Roman" w:cs="Times New Roman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</w:rPr>
              <w:t>єкт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для інвестицій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Будівництво  </w:t>
            </w:r>
            <w:proofErr w:type="spellStart"/>
            <w:r w:rsidRPr="00C320DE">
              <w:rPr>
                <w:rFonts w:ascii="Times New Roman" w:hAnsi="Times New Roman" w:cs="Times New Roman"/>
              </w:rPr>
              <w:t>сміттєпереробного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комплексу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Місце розташування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Діючий полігон по захороненню ТПВ на території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Лозківської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сільської ради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Загальна площа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6,51 га (Загальна площа земельної ділянки 2 га)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Площа приміщень: 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основне виробництво - 864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інша забудова - 9636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Форма власності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Комунальна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Призначення ділянки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Полігон по захороненню ТПВ, будівництво </w:t>
            </w:r>
            <w:proofErr w:type="spellStart"/>
            <w:r w:rsidRPr="00C320DE">
              <w:rPr>
                <w:rFonts w:ascii="Times New Roman" w:hAnsi="Times New Roman" w:cs="Times New Roman"/>
              </w:rPr>
              <w:t>сміттєпереробного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комплексу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Наявність проекту</w:t>
            </w:r>
            <w:r w:rsidR="00005DD7">
              <w:rPr>
                <w:rFonts w:ascii="Times New Roman" w:hAnsi="Times New Roman" w:cs="Times New Roman"/>
              </w:rPr>
              <w:t xml:space="preserve"> </w:t>
            </w:r>
            <w:r w:rsidRPr="00C320DE">
              <w:rPr>
                <w:rFonts w:ascii="Times New Roman" w:hAnsi="Times New Roman" w:cs="Times New Roman"/>
              </w:rPr>
              <w:t>будівництва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 Розроблено ТЕО 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Отримані дозволи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-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Умови залучення інвестицій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Вкладення фінансових коштів, надання матеріалів, сировини, устаткування.  Інвестиції будуть залучені на створення (будівництво) нового об’єкту (</w:t>
            </w:r>
            <w:proofErr w:type="spellStart"/>
            <w:r w:rsidRPr="00C320DE">
              <w:rPr>
                <w:rFonts w:ascii="Times New Roman" w:hAnsi="Times New Roman" w:cs="Times New Roman"/>
              </w:rPr>
              <w:t>сміттєпереробного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комплексу) з розробкою всієї необхідної документації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Ціна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Кошти інвестора орієнтовно 150,0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млн.грн</w:t>
            </w:r>
            <w:proofErr w:type="spellEnd"/>
            <w:r w:rsidRPr="00C320DE">
              <w:rPr>
                <w:rFonts w:ascii="Times New Roman" w:hAnsi="Times New Roman" w:cs="Times New Roman"/>
              </w:rPr>
              <w:t>., також можливе спів фінансування (бюджетні кошти)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Водопостачання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 наявності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Відстань до джерела підключення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1,5 км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Каналізація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Є можливість підключення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Електропостачання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Наявне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Потужність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 10 кВт30 км. 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Відстань до джерела підключення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 2 км 25 км. 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Наявність залізничної колії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-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Відстань до залізничної вітки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8 км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Відстань до обласного центру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166 км. (м. Рівне)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Відстань до районного центру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30 км (</w:t>
            </w:r>
            <w:proofErr w:type="spellStart"/>
            <w:r w:rsidRPr="00C320DE">
              <w:rPr>
                <w:rFonts w:ascii="Times New Roman" w:hAnsi="Times New Roman" w:cs="Times New Roman"/>
              </w:rPr>
              <w:t>смт.Володимирець</w:t>
            </w:r>
            <w:proofErr w:type="spellEnd"/>
            <w:r w:rsidRPr="00C320DE">
              <w:rPr>
                <w:rFonts w:ascii="Times New Roman" w:hAnsi="Times New Roman" w:cs="Times New Roman"/>
              </w:rPr>
              <w:t>)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Відстань до автомобільної магістралі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25 км (траса Київ – Варшава)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Інші відомості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Територія, де планується будівництво </w:t>
            </w:r>
            <w:proofErr w:type="spellStart"/>
            <w:r w:rsidRPr="00C320DE">
              <w:rPr>
                <w:rFonts w:ascii="Times New Roman" w:hAnsi="Times New Roman" w:cs="Times New Roman"/>
              </w:rPr>
              <w:t>сміттєпереробного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комплексу знаходиться в 10-15 км. від  міста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Контактна особа: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20DE">
              <w:rPr>
                <w:rFonts w:ascii="Times New Roman" w:hAnsi="Times New Roman" w:cs="Times New Roman"/>
              </w:rPr>
              <w:t>Вараська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міська рада та її виконавчий комітет,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Кузнецовське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міське комунальне підприємство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Контакти: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005DD7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(03636) 2-45</w:t>
            </w:r>
            <w:r w:rsidR="00C85D92" w:rsidRPr="00C320DE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Фотографія об’єкту чи ділянки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додається</w:t>
            </w:r>
          </w:p>
        </w:tc>
      </w:tr>
    </w:tbl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66A7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val="ru-RU" w:eastAsia="ru-RU"/>
        </w:rPr>
        <w:drawing>
          <wp:inline distT="0" distB="0" distL="0" distR="0">
            <wp:extent cx="6084570" cy="33585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92" w:rsidRDefault="00C66A7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val="ru-RU" w:eastAsia="ru-RU"/>
        </w:rPr>
        <w:drawing>
          <wp:inline distT="0" distB="0" distL="0" distR="0">
            <wp:extent cx="5987415" cy="3086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92" w:rsidRDefault="00C85D9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85D92" w:rsidRDefault="00C85D9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85D92" w:rsidRDefault="00C85D9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85D92" w:rsidRDefault="00C85D9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005DD7" w:rsidRDefault="00005DD7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96FA2" w:rsidRDefault="00196FA2" w:rsidP="00196FA2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EE4B47">
        <w:rPr>
          <w:rFonts w:ascii="Times New Roman" w:hAnsi="Times New Roman" w:cs="Times New Roman"/>
          <w:b/>
          <w:bCs/>
          <w:sz w:val="40"/>
          <w:szCs w:val="40"/>
        </w:rPr>
        <w:lastRenderedPageBreak/>
        <w:t>Інвестиційн</w:t>
      </w:r>
      <w:r>
        <w:rPr>
          <w:rFonts w:ascii="Times New Roman" w:hAnsi="Times New Roman" w:cs="Times New Roman"/>
          <w:b/>
          <w:bCs/>
          <w:sz w:val="40"/>
          <w:szCs w:val="40"/>
        </w:rPr>
        <w:t>ий проект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778"/>
      </w:tblGrid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Назва інвестиційної пропозиції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eastAsia="Calibri" w:hAnsi="Times New Roman" w:cs="Times New Roman"/>
                <w:lang w:eastAsia="ru-RU"/>
              </w:rPr>
              <w:t>Парк як осередок культурного та оздоровчого дозвілля громади</w:t>
            </w:r>
          </w:p>
        </w:tc>
      </w:tr>
      <w:tr w:rsidR="00196FA2" w:rsidRPr="00C320DE" w:rsidTr="00196FA2">
        <w:trPr>
          <w:trHeight w:val="353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Короткий опис проектної ідеї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02D0F">
              <w:rPr>
                <w:rFonts w:ascii="Times New Roman" w:hAnsi="Times New Roman"/>
              </w:rPr>
              <w:t>З</w:t>
            </w:r>
            <w:r w:rsidRPr="00B02D0F">
              <w:rPr>
                <w:rFonts w:ascii="Times New Roman" w:eastAsia="Calibri" w:hAnsi="Times New Roman" w:cs="Times New Roman"/>
              </w:rPr>
              <w:t xml:space="preserve"> розвитком промисловості і розширенням міської інфраструктури на зелені насадження покладена подвійна роль – не тільки забезпечення відпочинку та насищення повітря киснем, але і зменшення згубної дії техногенних і антропогенних навантажень.</w:t>
            </w:r>
          </w:p>
          <w:p w:rsidR="00196FA2" w:rsidRPr="00B02D0F" w:rsidRDefault="00196FA2" w:rsidP="00005DD7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02D0F">
              <w:rPr>
                <w:rFonts w:ascii="Times New Roman" w:hAnsi="Times New Roman" w:cs="Times New Roman"/>
                <w:lang w:eastAsia="ru-RU"/>
              </w:rPr>
              <w:t>Проведення реконструкції та благоустрою міського парку відпочинку. Розбудова парку з використанням сучасних передових ідей ландшафтного дизайну на основі існуючого зеленого масиву із використанням усіх особливостей ландшафту. У відновленому парку створити усі умови для відпочинку різних вікових категорій відвідувачів: побудовані ігрові розважальні комплекси, атракціони, спортивні майданчики, місця культурного дозвілля. Провести організацію паркового простору з використанням сучасних інженерних гідросистем та освітлення. </w:t>
            </w:r>
          </w:p>
        </w:tc>
      </w:tr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Об</w:t>
            </w:r>
            <w:r w:rsidR="002A56C2">
              <w:rPr>
                <w:rFonts w:ascii="Times New Roman" w:hAnsi="Times New Roman" w:cs="Times New Roman"/>
                <w:lang w:val="en-US"/>
              </w:rPr>
              <w:t>’</w:t>
            </w:r>
            <w:proofErr w:type="spellStart"/>
            <w:r w:rsidRPr="00B02D0F">
              <w:rPr>
                <w:rFonts w:ascii="Times New Roman" w:hAnsi="Times New Roman" w:cs="Times New Roman"/>
              </w:rPr>
              <w:t>єкт</w:t>
            </w:r>
            <w:proofErr w:type="spellEnd"/>
            <w:r w:rsidRPr="00B02D0F">
              <w:rPr>
                <w:rFonts w:ascii="Times New Roman" w:hAnsi="Times New Roman" w:cs="Times New Roman"/>
              </w:rPr>
              <w:t xml:space="preserve"> для інвестицій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Парк культури та відпочинку</w:t>
            </w:r>
          </w:p>
        </w:tc>
      </w:tr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Місце розташування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Рівненська обл., м. Вараш, проспект ім. Т.Шевченка, 20, кадастровий номер – 5610700000:01:008:0038</w:t>
            </w:r>
          </w:p>
        </w:tc>
      </w:tr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Загальна площа</w:t>
            </w:r>
            <w:bookmarkStart w:id="0" w:name="_GoBack"/>
            <w:bookmarkEnd w:id="0"/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Загальна площа парку культури та відпочинку становить  – 31,4392 га.</w:t>
            </w:r>
          </w:p>
        </w:tc>
      </w:tr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Форма власності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 xml:space="preserve">Парк культури та відпочинку знаходить в комунальній власності, розпорядником земельної ділянки є </w:t>
            </w:r>
            <w:proofErr w:type="spellStart"/>
            <w:r w:rsidRPr="00B02D0F">
              <w:rPr>
                <w:rFonts w:ascii="Times New Roman" w:hAnsi="Times New Roman" w:cs="Times New Roman"/>
              </w:rPr>
              <w:t>Вараська</w:t>
            </w:r>
            <w:proofErr w:type="spellEnd"/>
            <w:r w:rsidRPr="00B02D0F">
              <w:rPr>
                <w:rFonts w:ascii="Times New Roman" w:hAnsi="Times New Roman" w:cs="Times New Roman"/>
              </w:rPr>
              <w:t xml:space="preserve"> міська рада.</w:t>
            </w:r>
          </w:p>
        </w:tc>
      </w:tr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Призначення ділянки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 xml:space="preserve">Цільове призначення - </w:t>
            </w:r>
            <w:r w:rsidRPr="00B02D0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07.01 Для будівництва та обслуговування об'єктів рекреаційного призначення.</w:t>
            </w:r>
          </w:p>
        </w:tc>
      </w:tr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Наявність проекту будівництва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 xml:space="preserve"> -</w:t>
            </w:r>
          </w:p>
        </w:tc>
      </w:tr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Отримані дозволи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 xml:space="preserve">Рішенням Вараської міської ради від 21.12.2018 №1374 «Про внесення змін до рішення міської ради №1778 від 30.12.2014 «Про надання дозволу на розроблення проекту землеустрою щодо відведення земельної ділянки в постійне користування Комунальному закладу «Парк культури та відпочинку» </w:t>
            </w:r>
            <w:r w:rsidR="00B02D0F" w:rsidRPr="00B02D0F">
              <w:rPr>
                <w:rFonts w:ascii="Times New Roman" w:hAnsi="Times New Roman" w:cs="Times New Roman"/>
              </w:rPr>
              <w:t>надано дозвіл на розроблення проекту землеустрою щодо відведення земельної ділянки в постійне користування.</w:t>
            </w:r>
          </w:p>
        </w:tc>
      </w:tr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Умови залучення інвестицій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 xml:space="preserve">Вкладення фінансових коштів, надання матеріалів, сировини, устаткування.  Інвестиції будуть залучені на </w:t>
            </w:r>
            <w:r w:rsidR="00B02D0F" w:rsidRPr="00B02D0F">
              <w:rPr>
                <w:rFonts w:ascii="Times New Roman" w:hAnsi="Times New Roman" w:cs="Times New Roman"/>
              </w:rPr>
              <w:t>реконструкцію міського парку культури та ві</w:t>
            </w:r>
            <w:r w:rsidR="00005DD7">
              <w:rPr>
                <w:rFonts w:ascii="Times New Roman" w:hAnsi="Times New Roman" w:cs="Times New Roman"/>
              </w:rPr>
              <w:t>д</w:t>
            </w:r>
            <w:r w:rsidR="00B02D0F" w:rsidRPr="00B02D0F">
              <w:rPr>
                <w:rFonts w:ascii="Times New Roman" w:hAnsi="Times New Roman" w:cs="Times New Roman"/>
              </w:rPr>
              <w:t>почи</w:t>
            </w:r>
            <w:r w:rsidR="00005DD7">
              <w:rPr>
                <w:rFonts w:ascii="Times New Roman" w:hAnsi="Times New Roman" w:cs="Times New Roman"/>
              </w:rPr>
              <w:t>н</w:t>
            </w:r>
            <w:r w:rsidR="00B02D0F" w:rsidRPr="00B02D0F">
              <w:rPr>
                <w:rFonts w:ascii="Times New Roman" w:hAnsi="Times New Roman" w:cs="Times New Roman"/>
              </w:rPr>
              <w:t>ку.</w:t>
            </w:r>
          </w:p>
        </w:tc>
      </w:tr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Ціна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B02D0F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Орієнтована вартість проекту становить 30 000,0 тис. грн.</w:t>
            </w:r>
            <w:r w:rsidR="00196FA2" w:rsidRPr="00B02D0F">
              <w:rPr>
                <w:rFonts w:ascii="Times New Roman" w:hAnsi="Times New Roman" w:cs="Times New Roman"/>
              </w:rPr>
              <w:t>, також можливе спів фінансування (бюджетні кошти)</w:t>
            </w:r>
            <w:r w:rsidRPr="00B02D0F">
              <w:rPr>
                <w:rFonts w:ascii="Times New Roman" w:hAnsi="Times New Roman" w:cs="Times New Roman"/>
              </w:rPr>
              <w:t>.</w:t>
            </w:r>
          </w:p>
        </w:tc>
      </w:tr>
      <w:tr w:rsidR="00B02D0F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0F" w:rsidRPr="00B02D0F" w:rsidRDefault="00B02D0F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Опис суміжної інфраструктури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0F" w:rsidRPr="00B02D0F" w:rsidRDefault="00B02D0F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 xml:space="preserve">Парк знаходиться в центральній частині міста </w:t>
            </w:r>
            <w:proofErr w:type="spellStart"/>
            <w:r w:rsidRPr="00B02D0F">
              <w:rPr>
                <w:rFonts w:ascii="Times New Roman" w:hAnsi="Times New Roman" w:cs="Times New Roman"/>
              </w:rPr>
              <w:t>Вараш</w:t>
            </w:r>
            <w:proofErr w:type="spellEnd"/>
            <w:r w:rsidRPr="00B02D0F">
              <w:rPr>
                <w:rFonts w:ascii="Times New Roman" w:hAnsi="Times New Roman" w:cs="Times New Roman"/>
              </w:rPr>
              <w:t xml:space="preserve">, має зручний </w:t>
            </w:r>
            <w:proofErr w:type="spellStart"/>
            <w:r w:rsidRPr="00B02D0F">
              <w:rPr>
                <w:rFonts w:ascii="Times New Roman" w:hAnsi="Times New Roman" w:cs="Times New Roman"/>
              </w:rPr>
              <w:t>доїзд</w:t>
            </w:r>
            <w:proofErr w:type="spellEnd"/>
            <w:r w:rsidRPr="00B02D0F">
              <w:rPr>
                <w:rFonts w:ascii="Times New Roman" w:hAnsi="Times New Roman" w:cs="Times New Roman"/>
              </w:rPr>
              <w:t xml:space="preserve"> для автомобільного транспорту, частково забезпечений підведеним електропостачанням, водопостачанням та водовідведенням.</w:t>
            </w:r>
          </w:p>
        </w:tc>
      </w:tr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 xml:space="preserve">Кількість населення міста: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B02D0F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 xml:space="preserve">Станом на 01.04.2019 року, за даними </w:t>
            </w:r>
            <w:r w:rsidRPr="00B02D0F">
              <w:rPr>
                <w:rStyle w:val="a7"/>
                <w:rFonts w:ascii="Times New Roman" w:hAnsi="Times New Roman"/>
                <w:i w:val="0"/>
              </w:rPr>
              <w:t xml:space="preserve">Головного управління статистики у Рівненській області,  </w:t>
            </w:r>
            <w:r w:rsidRPr="00B02D0F">
              <w:rPr>
                <w:rFonts w:ascii="Times New Roman" w:hAnsi="Times New Roman" w:cs="Times New Roman"/>
              </w:rPr>
              <w:t>кількість населення міста Вараш становить 42384 чол.</w:t>
            </w:r>
          </w:p>
        </w:tc>
      </w:tr>
      <w:tr w:rsidR="00196FA2" w:rsidRPr="00C320DE" w:rsidTr="00196FA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Фотографія об’єкту чи ділянки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FA2" w:rsidRPr="00B02D0F" w:rsidRDefault="00196FA2" w:rsidP="00005D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2D0F">
              <w:rPr>
                <w:rFonts w:ascii="Times New Roman" w:hAnsi="Times New Roman" w:cs="Times New Roman"/>
              </w:rPr>
              <w:t>додається</w:t>
            </w:r>
          </w:p>
        </w:tc>
      </w:tr>
    </w:tbl>
    <w:p w:rsidR="00196FA2" w:rsidRDefault="00196FA2" w:rsidP="00005DD7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B02D0F" w:rsidRDefault="00005DD7" w:rsidP="00005DD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4456235" cy="2876167"/>
            <wp:effectExtent l="19050" t="0" r="146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778" t="13265" r="12379"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35" cy="287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0F" w:rsidRDefault="00B02D0F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B02D0F" w:rsidRDefault="00005DD7" w:rsidP="00005DD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val="ru-RU" w:eastAsia="ru-RU"/>
        </w:rPr>
        <w:drawing>
          <wp:inline distT="0" distB="0" distL="0" distR="0">
            <wp:extent cx="4465027" cy="283112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64" t="11990" r="5059" b="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027" cy="283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0F" w:rsidRDefault="00B02D0F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B02D0F" w:rsidRDefault="00B02D0F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B02D0F" w:rsidRDefault="00B02D0F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005DD7" w:rsidRDefault="00005DD7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B02D0F" w:rsidRDefault="00B02D0F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B02D0F" w:rsidRDefault="00B02D0F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B02D0F" w:rsidRDefault="00B02D0F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85D92" w:rsidRDefault="00C85D92" w:rsidP="001F45CC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EE4B47">
        <w:rPr>
          <w:rFonts w:ascii="Times New Roman" w:hAnsi="Times New Roman" w:cs="Times New Roman"/>
          <w:b/>
          <w:bCs/>
          <w:sz w:val="40"/>
          <w:szCs w:val="40"/>
        </w:rPr>
        <w:lastRenderedPageBreak/>
        <w:t>Інвестиційн</w:t>
      </w:r>
      <w:r w:rsidR="003F30F3">
        <w:rPr>
          <w:rFonts w:ascii="Times New Roman" w:hAnsi="Times New Roman" w:cs="Times New Roman"/>
          <w:b/>
          <w:bCs/>
          <w:sz w:val="40"/>
          <w:szCs w:val="40"/>
        </w:rPr>
        <w:t xml:space="preserve">ий проект </w:t>
      </w:r>
      <w:r w:rsidR="00196FA2">
        <w:rPr>
          <w:rFonts w:ascii="Times New Roman" w:hAnsi="Times New Roman" w:cs="Times New Roman"/>
          <w:b/>
          <w:bCs/>
          <w:sz w:val="40"/>
          <w:szCs w:val="40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778"/>
      </w:tblGrid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Назва інвестиційної пропозиції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Реконструкція міських очисних споруд м.Вараш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Короткий опис проектної ідеї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C320DE">
              <w:rPr>
                <w:rFonts w:ascii="Times New Roman" w:hAnsi="Times New Roman" w:cs="Times New Roman"/>
              </w:rPr>
              <w:t>Об</w:t>
            </w:r>
            <w:r w:rsidRPr="00C320DE">
              <w:rPr>
                <w:rFonts w:ascii="Times New Roman" w:hAnsi="Times New Roman" w:cs="Times New Roman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</w:rPr>
              <w:t>єкт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для інвестицій</w:t>
            </w:r>
            <w:r w:rsidRPr="00C320DE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C320DE">
              <w:rPr>
                <w:rFonts w:ascii="Times New Roman" w:hAnsi="Times New Roman" w:cs="Times New Roman"/>
              </w:rPr>
              <w:t>Місце розташування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Територія Вараської міської ради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Загальна площа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Загальна площа земельної ділянки – 7,3487 га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Виробнича будівля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Площа забудови – 535 м2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Загальна площа – 498 м2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Корисна площа</w:t>
            </w:r>
            <w:r w:rsidR="00005DD7">
              <w:rPr>
                <w:rFonts w:ascii="Times New Roman" w:hAnsi="Times New Roman" w:cs="Times New Roman"/>
              </w:rPr>
              <w:t xml:space="preserve"> </w:t>
            </w:r>
            <w:r w:rsidRPr="00C320DE">
              <w:rPr>
                <w:rFonts w:ascii="Times New Roman" w:hAnsi="Times New Roman" w:cs="Times New Roman"/>
              </w:rPr>
              <w:t>- 8683,6 м2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Наявність проекту будівництва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 наявності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Отримані дозволи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-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Умови залучення інвестицій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Грошові кошти інвестора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Ціна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Загальна кошторисна вартість – 140,0 млн.</w:t>
            </w:r>
            <w:r w:rsidR="00005DD7">
              <w:rPr>
                <w:rFonts w:ascii="Times New Roman" w:hAnsi="Times New Roman" w:cs="Times New Roman"/>
              </w:rPr>
              <w:t xml:space="preserve"> грн..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Водопостачання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 наявності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Каналізація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 наявності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Електропостачання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 наявності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Наявність залізничної колії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-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Відстань до залізничної вітки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Відстань до обласного центру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166 км. (м. Рівне)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Відстань до районного центру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30 км. (</w:t>
            </w:r>
            <w:proofErr w:type="spellStart"/>
            <w:r w:rsidRPr="00C320DE">
              <w:rPr>
                <w:rFonts w:ascii="Times New Roman" w:hAnsi="Times New Roman" w:cs="Times New Roman"/>
              </w:rPr>
              <w:t>смт</w:t>
            </w:r>
            <w:proofErr w:type="spellEnd"/>
            <w:r w:rsidRPr="00C320DE">
              <w:rPr>
                <w:rFonts w:ascii="Times New Roman" w:hAnsi="Times New Roman" w:cs="Times New Roman"/>
              </w:rPr>
              <w:t>.</w:t>
            </w:r>
            <w:r w:rsidR="00005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Володимирець</w:t>
            </w:r>
            <w:proofErr w:type="spellEnd"/>
            <w:r w:rsidRPr="00C320DE">
              <w:rPr>
                <w:rFonts w:ascii="Times New Roman" w:hAnsi="Times New Roman" w:cs="Times New Roman"/>
              </w:rPr>
              <w:t>)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Відстань до автомобільної магістралі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25 км. ( траса Київ-Варшава)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Інші відомості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Проект «Реконструкція міських очисних споруд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м.Кузнецовськ</w:t>
            </w:r>
            <w:proofErr w:type="spellEnd"/>
            <w:r w:rsidRPr="00C320DE">
              <w:rPr>
                <w:rFonts w:ascii="Times New Roman" w:hAnsi="Times New Roman" w:cs="Times New Roman"/>
              </w:rPr>
              <w:t>».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Пусковий комплекс №1 «Скидний каналізаційний колектор від очисних споруд м.</w:t>
            </w:r>
            <w:r w:rsidR="00005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Вараша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C320DE">
              <w:rPr>
                <w:rFonts w:ascii="Times New Roman" w:hAnsi="Times New Roman" w:cs="Times New Roman"/>
              </w:rPr>
              <w:t>р.Стир</w:t>
            </w:r>
            <w:proofErr w:type="spellEnd"/>
            <w:r w:rsidRPr="00C320DE">
              <w:rPr>
                <w:rFonts w:ascii="Times New Roman" w:hAnsi="Times New Roman" w:cs="Times New Roman"/>
              </w:rPr>
              <w:t>» - готовність 100%.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Пусковий комплекс №2 «Огорожа КОС» - зданий в експлуатацію.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Пусковий комплекс №3 «</w:t>
            </w:r>
            <w:proofErr w:type="spellStart"/>
            <w:r w:rsidRPr="00C320DE">
              <w:rPr>
                <w:rFonts w:ascii="Times New Roman" w:hAnsi="Times New Roman" w:cs="Times New Roman"/>
              </w:rPr>
              <w:t>Водогід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C320DE">
              <w:rPr>
                <w:rFonts w:ascii="Times New Roman" w:hAnsi="Times New Roman" w:cs="Times New Roman"/>
              </w:rPr>
              <w:t>с.Бабка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і вулицями села» - зданий в експлуатацію.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Власник об</w:t>
            </w:r>
            <w:r w:rsidRPr="00C320DE">
              <w:rPr>
                <w:rFonts w:ascii="Times New Roman" w:hAnsi="Times New Roman" w:cs="Times New Roman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</w:rPr>
              <w:t>єкту</w:t>
            </w:r>
            <w:proofErr w:type="spellEnd"/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Територіальна громада м.Вараш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Контакти: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422728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0(3636) 2-45</w:t>
            </w:r>
            <w:r w:rsidR="00C85D92" w:rsidRPr="00C320DE">
              <w:rPr>
                <w:rFonts w:ascii="Times New Roman" w:hAnsi="Times New Roman" w:cs="Times New Roman"/>
              </w:rPr>
              <w:t>-19, 2-46-64</w:t>
            </w:r>
          </w:p>
        </w:tc>
      </w:tr>
    </w:tbl>
    <w:p w:rsidR="00C85D92" w:rsidRDefault="00C85D92" w:rsidP="001F45CC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85D92" w:rsidRDefault="00C85D9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85D92" w:rsidRDefault="00C85D9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85D92" w:rsidRDefault="00C85D9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85D92" w:rsidRDefault="00C85D9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85D92" w:rsidRDefault="00C85D92" w:rsidP="00C351E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A7DF6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EE4B47">
        <w:rPr>
          <w:rFonts w:ascii="Times New Roman" w:hAnsi="Times New Roman" w:cs="Times New Roman"/>
          <w:b/>
          <w:bCs/>
          <w:sz w:val="40"/>
          <w:szCs w:val="40"/>
        </w:rPr>
        <w:lastRenderedPageBreak/>
        <w:t>Інвестиційн</w:t>
      </w:r>
      <w:r w:rsidR="003F30F3">
        <w:rPr>
          <w:rFonts w:ascii="Times New Roman" w:hAnsi="Times New Roman" w:cs="Times New Roman"/>
          <w:b/>
          <w:bCs/>
          <w:sz w:val="40"/>
          <w:szCs w:val="40"/>
        </w:rPr>
        <w:t xml:space="preserve">ий проект </w:t>
      </w:r>
      <w:r w:rsidR="00196FA2">
        <w:rPr>
          <w:rFonts w:ascii="Times New Roman" w:hAnsi="Times New Roman" w:cs="Times New Roman"/>
          <w:b/>
          <w:bCs/>
          <w:sz w:val="40"/>
          <w:szCs w:val="40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778"/>
      </w:tblGrid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Назва інвестиційної пропозиції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Розширення ПС 110/35/10 кВ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Вараш</w:t>
            </w:r>
            <w:proofErr w:type="spellEnd"/>
            <w:r w:rsidRPr="00C320DE">
              <w:rPr>
                <w:rFonts w:ascii="Times New Roman" w:hAnsi="Times New Roman" w:cs="Times New Roman"/>
              </w:rPr>
              <w:t>.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Короткий опис проектної ідеї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Об'єкт для інвестицій: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Місце розташування: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34400 Рівненська обл., м.Вараш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Загальна площа: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Наявність проекту будівництва: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005DD7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05DD7">
              <w:rPr>
                <w:rFonts w:ascii="Times New Roman" w:hAnsi="Times New Roman" w:cs="Times New Roman"/>
                <w:bCs/>
              </w:rPr>
              <w:t xml:space="preserve">Проект будівництва 1 черги розроблений. Проект будівництва 2 черги відсутній, розроблено техніко – економічне обґрунтування 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Отримані дозволи: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Умови залучення інвестицій: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грошові кошти інвестора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Ціна: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20DE">
              <w:rPr>
                <w:rFonts w:ascii="Times New Roman" w:hAnsi="Times New Roman" w:cs="Times New Roman"/>
              </w:rPr>
              <w:t>орінтована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вартість проекту  70,0тис.грн.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Водопостачання: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 наявності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Каналізація: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 наявності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Електропостачання: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 наявності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Наявність залізничної колії: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-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Відстань до залізничної вітки: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Відстань до обласного центру: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166 км. (м. Рівне)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Відстань до районного центру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30 км. (</w:t>
            </w:r>
            <w:proofErr w:type="spellStart"/>
            <w:r w:rsidRPr="00C320DE">
              <w:rPr>
                <w:rFonts w:ascii="Times New Roman" w:hAnsi="Times New Roman" w:cs="Times New Roman"/>
              </w:rPr>
              <w:t>смт.Володимирець</w:t>
            </w:r>
            <w:proofErr w:type="spellEnd"/>
            <w:r w:rsidRPr="00C320DE">
              <w:rPr>
                <w:rFonts w:ascii="Times New Roman" w:hAnsi="Times New Roman" w:cs="Times New Roman"/>
              </w:rPr>
              <w:t>)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Відстань до автомобільної магістралі: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25 км. ( траса Київ-Варшава)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Інші відомості: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Розроблено техніко-економічне обґрунтування розширення ПС 110/35/10 кВ.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Кузнецовськ</w:t>
            </w:r>
            <w:proofErr w:type="spellEnd"/>
            <w:r w:rsidRPr="00C320DE">
              <w:rPr>
                <w:rFonts w:ascii="Times New Roman" w:hAnsi="Times New Roman" w:cs="Times New Roman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Необхідно виконати: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1) Організацію другого живлення ПС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Вараш–</w:t>
            </w:r>
            <w:proofErr w:type="spellEnd"/>
            <w:r w:rsidRPr="00C320DE">
              <w:rPr>
                <w:rFonts w:ascii="Times New Roman" w:hAnsi="Times New Roman" w:cs="Times New Roman"/>
              </w:rPr>
              <w:t xml:space="preserve"> будівництво другої ПЛ 110 кВ РАЕС – Вараш;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 xml:space="preserve">2) Повну реконструкцію ПС 110 кВ </w:t>
            </w:r>
            <w:proofErr w:type="spellStart"/>
            <w:r w:rsidRPr="00C320DE">
              <w:rPr>
                <w:rFonts w:ascii="Times New Roman" w:hAnsi="Times New Roman" w:cs="Times New Roman"/>
              </w:rPr>
              <w:t>Вараш</w:t>
            </w:r>
            <w:proofErr w:type="spellEnd"/>
            <w:r w:rsidRPr="00C320DE">
              <w:rPr>
                <w:rFonts w:ascii="Times New Roman" w:hAnsi="Times New Roman" w:cs="Times New Roman"/>
              </w:rPr>
              <w:t>, а саме:</w:t>
            </w:r>
          </w:p>
          <w:p w:rsidR="00C85D92" w:rsidRPr="00C320DE" w:rsidRDefault="00C85D92" w:rsidP="00C320D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встановлення третього трансформатора 110/10-10 кВ, 25 МВ А;</w:t>
            </w:r>
          </w:p>
          <w:p w:rsidR="00C85D92" w:rsidRPr="00C320DE" w:rsidRDefault="00C85D92" w:rsidP="00C320D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реконструкція  ВРП - 110  кВ за схемою подвійного містка з приєднанням 3-х ПЛ та 3-х трансформаторів;</w:t>
            </w:r>
          </w:p>
          <w:p w:rsidR="00C85D92" w:rsidRPr="00C320DE" w:rsidRDefault="00C85D92" w:rsidP="00C320D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реконструкція ВРП - 35 кВ із заміною 5-ти існуючих вимикачів на вакуумні.</w:t>
            </w:r>
          </w:p>
          <w:p w:rsidR="00C85D92" w:rsidRPr="00C320DE" w:rsidRDefault="00C85D92" w:rsidP="00C320DE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Власник об</w:t>
            </w:r>
            <w:r w:rsidRPr="00C320DE">
              <w:rPr>
                <w:rFonts w:ascii="Times New Roman" w:hAnsi="Times New Roman" w:cs="Times New Roman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</w:rPr>
              <w:t>єкту</w:t>
            </w:r>
            <w:proofErr w:type="spellEnd"/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0DE">
              <w:rPr>
                <w:rFonts w:ascii="Times New Roman" w:hAnsi="Times New Roman" w:cs="Times New Roman"/>
              </w:rPr>
              <w:t>Територіальна громада м.Вараш</w:t>
            </w:r>
          </w:p>
        </w:tc>
      </w:tr>
      <w:tr w:rsidR="00C85D92" w:rsidRPr="00C320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D92" w:rsidRPr="00C320DE" w:rsidRDefault="00C85D92" w:rsidP="00C320D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en-US"/>
              </w:rPr>
            </w:pPr>
            <w:r w:rsidRPr="00C320DE">
              <w:rPr>
                <w:rFonts w:ascii="Times New Roman" w:hAnsi="Times New Roman" w:cs="Times New Roman"/>
              </w:rPr>
              <w:t>Контакти</w:t>
            </w:r>
            <w:r w:rsidRPr="00C320DE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422728" w:rsidP="00C32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0(3636) 2-45-19, 2-47-55</w:t>
            </w:r>
            <w:r w:rsidR="00C85D92" w:rsidRPr="00C320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85D92" w:rsidRPr="00C320DE">
              <w:rPr>
                <w:rFonts w:ascii="Times New Roman" w:hAnsi="Times New Roman" w:cs="Times New Roman"/>
              </w:rPr>
              <w:t>Решетицький</w:t>
            </w:r>
            <w:proofErr w:type="spellEnd"/>
            <w:r w:rsidR="00C85D92" w:rsidRPr="00C320DE">
              <w:rPr>
                <w:rFonts w:ascii="Times New Roman" w:hAnsi="Times New Roman" w:cs="Times New Roman"/>
              </w:rPr>
              <w:t xml:space="preserve"> С.А.</w:t>
            </w:r>
          </w:p>
        </w:tc>
      </w:tr>
    </w:tbl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005DD7" w:rsidRDefault="00005DD7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DE0A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ВІ</w:t>
      </w:r>
      <w:r w:rsidR="003F30F3">
        <w:rPr>
          <w:rFonts w:ascii="Times New Roman" w:hAnsi="Times New Roman" w:cs="Times New Roman"/>
          <w:sz w:val="28"/>
          <w:szCs w:val="28"/>
        </w:rPr>
        <w:t>ЛЬНІ ВИРОБНИЧІ ПЛОЩІ</w:t>
      </w:r>
    </w:p>
    <w:p w:rsidR="00C85D92" w:rsidRDefault="00C85D92" w:rsidP="00DE0A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Інвестиційна пропозиція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5240"/>
        <w:gridCol w:w="3793"/>
      </w:tblGrid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№з/п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Назва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Офісне приміщення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Місце знаходження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Рівненська область,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м.Вараш будівельна база №1 та №2 Промислової зони, 54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Форма власності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Комунальна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Власник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Контактна особа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Вараська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міська рада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Відділ майна комунальної власності міста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Тел. (03636) 2-46-64, 3-29-82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Відмітка про стан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Завершене будівництво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Розмір земельної ділянки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Площа приміщень,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 (виробничих, офісних)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 1.Офісні приміщення у нежитловій будівлі адміністративно – побутовому корпусі    БУ -2, в т.ч.:</w:t>
            </w:r>
          </w:p>
          <w:p w:rsidR="00C85D92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-приміщення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№103, 1 поверх -11,4кв.м.</w:t>
            </w:r>
          </w:p>
          <w:p w:rsidR="00C66A72" w:rsidRDefault="00C66A72" w:rsidP="00C66A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-приміщення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№110</w:t>
            </w: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, 1поверх-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10,2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6A72" w:rsidRPr="00C320DE" w:rsidRDefault="00C66A72" w:rsidP="00C66A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-приміщення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№12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, 1поверх-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10,3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6A72" w:rsidRPr="00C320DE" w:rsidRDefault="00C66A72" w:rsidP="00C66A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-приміщення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№12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, 1поверх-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10,2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-приміщення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№126, 1поверх- 4,1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приміщення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№218, 2 поверх-48,0 кв.м.</w:t>
            </w:r>
          </w:p>
          <w:p w:rsidR="00C66A72" w:rsidRPr="00C320DE" w:rsidRDefault="00C66A72" w:rsidP="00C66A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-приміщення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№204</w:t>
            </w: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, 1поверх-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9,5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приміщення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№205а, 2 поверх-9,8 кв.м.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приміщення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№205б, 2 поверх-14,2 кв.м.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приміщення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№205в, 2 поверх-11,3 кв.м.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приміщення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№206, 2 поверх-21,8 кв.м.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2.Приміщення </w:t>
            </w:r>
            <w:proofErr w:type="gramStart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цокольного</w:t>
            </w:r>
            <w:proofErr w:type="gramEnd"/>
            <w:r w:rsidRPr="00C320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поверху (сауна):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№17 –16,4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№16 – 0,9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10 – 1,3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№11 – 9,4кв.м.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№12 – 1,1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№13 – 22,3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№14 – 7,7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6A72" w:rsidRDefault="00C66A72" w:rsidP="00C66A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18,4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№25- 5,9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Інфраструктурне забезпечення (водопостачання, каналізація, теплопостачання, електропостачання)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Забезпечено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Транспортні комунікації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Відстань до залізничної колії 8 км.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Відстань до автодорожньої магістралі 25 км.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Додаткові відомості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Інвестиційна пропозиція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4956"/>
        <w:gridCol w:w="4077"/>
      </w:tblGrid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№з/п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Назва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Нежитлове  приміщення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Місце знаходження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Рівненська область,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м.Вараш</w:t>
            </w:r>
            <w:proofErr w:type="spellEnd"/>
            <w:r w:rsidR="00C420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мкр-н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1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Будівельників, 2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Форма власності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Комунальна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Власник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Контактна особа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Вараська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міська рада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Відділ майна комунальної власності міста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Тел. (03636) 2-46-64, 3-29-82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Відмітка про стан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Завершене будівництво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Розмір земельної ділянки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Площа приміщень,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 (виробничих, офісних)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№108 в гуртожитку для проживання сімей – 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14,4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Інфраструктурне забезпечення (водопостачання, каналізація, теплопостачання, електропостачання)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Забезпечено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Транспортні комунікації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Відстань до залізничної колії 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8 км.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Відстань до автодорожньої магістралі 25 км.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Додаткові відомості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8A6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Інвестиційна пропозиція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4956"/>
        <w:gridCol w:w="4077"/>
      </w:tblGrid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№з/п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Назва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Нежитлове  приміщення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Місце знаходження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Рівненська область,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м.Вараш</w:t>
            </w:r>
            <w:proofErr w:type="spellEnd"/>
            <w:r w:rsidR="00571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мкр-н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1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Будівельників,2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Форма власності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Комунальна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Власник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Контактна особа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Вараська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міська рада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Відділ майна комунальної власності міста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Тел. (03636) 2-46-64, 3-29-82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Відмітка про стан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Завершене будівництво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Розмір земельної ділянки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Площа приміщень,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 (виробничих, офісних)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№109 в гуртожитку для проживання сімей – 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9,4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Інфраструктурне забезпечення (водопостачання, каналізація, теплопостачання, електропостачання)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Забезпечено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Транспортні комунікації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Відстань до залізничної колії 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8 км.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Відстань до автодорожньої магістралі 25 км.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Додаткові відомості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85D92" w:rsidRDefault="00C85D92" w:rsidP="008A6702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F632FD" w:rsidP="008A6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Інвестиційна пропозиція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4956"/>
        <w:gridCol w:w="4077"/>
      </w:tblGrid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№з/п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Назва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Нежитлове  приміщення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Місце знаходження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Рівненська область,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м.Вараш</w:t>
            </w:r>
            <w:proofErr w:type="spellEnd"/>
            <w:r w:rsidR="00571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мкр-н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1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Будівельників,1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Форма власності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Комунальна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Власник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Контактна особа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Вараська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міська рада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Відділ майна комунальної власності міста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Тел. (03636) 2-46-64, 3-29-82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Відмітка про стан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Завершене будівництво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Розмір земельної ділянки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Площа приміщень,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 (виробничих, офісних)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№804 в гуртожитку для проживання сімей  (фойє)– 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34,5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Інфраструктурне забезпечення (водопостачання, каналізація, теплопостачання, електропостачання)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Забезпечено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Транспортні комунікації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Відстань до залізничної колії 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8 км.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Відстань до автодорожньої магістралі 25 км.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Додаткові відомості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85D92" w:rsidRDefault="00C85D92" w:rsidP="008A6702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F632FD" w:rsidP="00511E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Інвестиційна пропозиція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4815"/>
        <w:gridCol w:w="4218"/>
      </w:tblGrid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№з/п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Назва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Нежитлове  приміщення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Місце знаходження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Рівненська область,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м.Вараш</w:t>
            </w:r>
            <w:proofErr w:type="spellEnd"/>
            <w:r w:rsidR="00571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мкр-н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1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Будівельників,3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Форма власності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Комунальна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Власник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Контактна особа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Вараська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міська рада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Відділ майна комунальної власності міста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Тел. (03636) 2-46-64, 3-29-82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Відмітка про стан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Завершене будівництво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Розмір земельної ділянки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Площа приміщень,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 (виробничих, офісних)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№704 в гуртожитку для проживання сімей (фойє)– 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33,9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Інфраструктурне забезпечення (водопостачання, каналізація, теплопостачання, електропостачання)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Забезпечено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Транспортні комунікації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Відстань до залізничної колії 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8 км.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Відстань до автодорожньої магістралі 25 км.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Додаткові відомості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85D92" w:rsidRDefault="00C85D92" w:rsidP="00511E09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5A323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F632FD" w:rsidP="005A3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Інвестиційна пропозиція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5240"/>
        <w:gridCol w:w="3793"/>
      </w:tblGrid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№з/п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Назва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Нежитлове приміщення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Місце знаходження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Рівненська область,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м.Вараш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мкр-н</w:t>
            </w:r>
            <w:proofErr w:type="spellEnd"/>
            <w:r w:rsidR="00571BF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Вараш,34А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Форма власності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Комунальна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Власник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Контактна особа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Вараська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міська рада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Відділ майна комунальної власності міста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Тел. (03636) 2-46-64, 3-29-82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Відмітка про стан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Завершене будівництво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Розмір земельної ділянки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Площа приміщень,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 (виробничих, офісних)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№65 - 19,1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Інфраструктурне забезпечення (водопостачання, каналізація, теплопостачання, електропостачання)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Забезпечено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Транспортні комунікації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Відстань до залізничної колії 8 км.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Відстань до автодорожньої магістралі 25 км.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Додаткові відомості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4205E" w:rsidRDefault="00C4205E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F632FD" w:rsidP="00511E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Інвестиційна пропозиція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4956"/>
        <w:gridCol w:w="4077"/>
      </w:tblGrid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№з/п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Назва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Автостоянка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Місце знаходження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Рівненська область,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м.Вараш Проспект Шевченка, 19а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Форма власності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Комунальна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Власник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Контактна особа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Вараська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міська рада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Відділ майна комунальної власності міста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Тел. (03636) 2-46-64, 3-29-82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Відмітка про стан об</w:t>
            </w:r>
            <w:r w:rsidRPr="00C320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Розмір земельної ділянки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Площа приміщень,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 (виробничих, офісних)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Автостоянка «Берізка» -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 1300,2 </w:t>
            </w:r>
            <w:proofErr w:type="spellStart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D92" w:rsidRPr="00C320DE" w:rsidRDefault="00C85D92" w:rsidP="00C3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Інфраструктурне забезпечення (водопостачання, каналізація, теплопостачання, електропостачання)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Транспортні комунікації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 xml:space="preserve">Відстань до залізничної колії 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8 км.</w:t>
            </w:r>
          </w:p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Відстань до автодорожньої магістралі 25 км.</w:t>
            </w:r>
          </w:p>
        </w:tc>
      </w:tr>
      <w:tr w:rsidR="00C85D92" w:rsidRPr="00C320DE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Додаткові відомості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92" w:rsidRPr="00C320DE" w:rsidRDefault="00C85D92" w:rsidP="00C3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0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85D92" w:rsidRDefault="00C85D92" w:rsidP="00511E09">
      <w:pPr>
        <w:rPr>
          <w:rFonts w:ascii="Times New Roman" w:hAnsi="Times New Roman" w:cs="Times New Roman"/>
          <w:sz w:val="28"/>
          <w:szCs w:val="28"/>
        </w:rPr>
      </w:pPr>
    </w:p>
    <w:p w:rsidR="00C85D92" w:rsidRDefault="00176120" w:rsidP="00176120">
      <w:pPr>
        <w:tabs>
          <w:tab w:val="left" w:pos="1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C85D92" w:rsidRDefault="00C85D92" w:rsidP="00EE4B47">
      <w:pPr>
        <w:rPr>
          <w:rFonts w:ascii="Times New Roman" w:hAnsi="Times New Roman" w:cs="Times New Roman"/>
          <w:sz w:val="28"/>
          <w:szCs w:val="28"/>
        </w:rPr>
      </w:pPr>
    </w:p>
    <w:p w:rsidR="002D6F2E" w:rsidRDefault="002D6F2E" w:rsidP="00EE4B47">
      <w:pPr>
        <w:rPr>
          <w:rFonts w:ascii="Times New Roman" w:hAnsi="Times New Roman" w:cs="Times New Roman"/>
          <w:sz w:val="28"/>
          <w:szCs w:val="28"/>
        </w:rPr>
      </w:pPr>
    </w:p>
    <w:p w:rsidR="002D6F2E" w:rsidRDefault="002D6F2E" w:rsidP="002D6F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Інвестиційна пропозиція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5240"/>
        <w:gridCol w:w="3793"/>
      </w:tblGrid>
      <w:tr w:rsidR="002D6F2E" w:rsidTr="00E752F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№з/п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 об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Виробничий будинок, Будівля зерноскладу</w:t>
            </w:r>
          </w:p>
        </w:tc>
      </w:tr>
      <w:tr w:rsidR="002D6F2E" w:rsidTr="00E752F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Місце знаходження об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Рівненська область,</w:t>
            </w:r>
          </w:p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Володимирецький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Заболоття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вулиця Соборна, №48/1, А-1</w:t>
            </w:r>
          </w:p>
        </w:tc>
      </w:tr>
      <w:tr w:rsidR="002D6F2E" w:rsidTr="00E752F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власності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Приватна</w:t>
            </w:r>
          </w:p>
        </w:tc>
      </w:tr>
      <w:tr w:rsidR="002D6F2E" w:rsidTr="00E752F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Власник об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Контактна особа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Мартинюк Петро Степанович</w:t>
            </w:r>
          </w:p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Відділ економіки виконавчого комітету</w:t>
            </w:r>
          </w:p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(03636) 2-41-77, 2-35-48</w:t>
            </w:r>
          </w:p>
        </w:tc>
      </w:tr>
      <w:tr w:rsidR="002D6F2E" w:rsidTr="00E752F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Відмітка про стан об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єкта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Нежитлова будівля, зерносклад</w:t>
            </w:r>
          </w:p>
        </w:tc>
      </w:tr>
      <w:tr w:rsidR="002D6F2E" w:rsidTr="00E752F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Розмір земельної ділянки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6F2E" w:rsidTr="00E752F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 приміщень,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(виробничих, офісних)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Загальна площа 224,1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будівля цегляна, одноповерхова  </w:t>
            </w:r>
          </w:p>
        </w:tc>
      </w:tr>
      <w:tr w:rsidR="002D6F2E" w:rsidTr="00E752F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Інфраструктурне забезпечення (водопостачання, каналізація, теплопостачання, електропостачання)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Електрика проведена</w:t>
            </w:r>
          </w:p>
        </w:tc>
      </w:tr>
      <w:tr w:rsidR="002D6F2E" w:rsidTr="00E752F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Транспортні комунікації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Відстань до залізничної колії 3 км.</w:t>
            </w:r>
          </w:p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Відстань до автодорожньої магістралі 15 км.</w:t>
            </w:r>
          </w:p>
        </w:tc>
      </w:tr>
      <w:tr w:rsidR="002D6F2E" w:rsidTr="00E752F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Додаткові відомості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2E" w:rsidRDefault="002D6F2E" w:rsidP="00E752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2D6F2E" w:rsidRDefault="002D6F2E" w:rsidP="002D6F2E">
      <w:pPr>
        <w:rPr>
          <w:rFonts w:ascii="Times New Roman" w:hAnsi="Times New Roman" w:cs="Times New Roman"/>
          <w:sz w:val="28"/>
          <w:szCs w:val="28"/>
        </w:rPr>
      </w:pPr>
    </w:p>
    <w:p w:rsidR="002D6F2E" w:rsidRDefault="002D6F2E" w:rsidP="002D6F2E">
      <w:pPr>
        <w:rPr>
          <w:rFonts w:ascii="Times New Roman" w:hAnsi="Times New Roman" w:cs="Times New Roman"/>
          <w:sz w:val="28"/>
          <w:szCs w:val="28"/>
        </w:rPr>
      </w:pPr>
    </w:p>
    <w:p w:rsidR="002D6F2E" w:rsidRDefault="002D6F2E" w:rsidP="002D6F2E"/>
    <w:p w:rsidR="002D6F2E" w:rsidRDefault="002D6F2E" w:rsidP="00EE4B47">
      <w:pPr>
        <w:rPr>
          <w:rFonts w:ascii="Times New Roman" w:hAnsi="Times New Roman" w:cs="Times New Roman"/>
          <w:sz w:val="28"/>
          <w:szCs w:val="28"/>
        </w:rPr>
      </w:pPr>
    </w:p>
    <w:sectPr w:rsidR="002D6F2E" w:rsidSect="00FC2E2A">
      <w:type w:val="continuous"/>
      <w:pgSz w:w="11906" w:h="16838"/>
      <w:pgMar w:top="850" w:right="850" w:bottom="850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Antiqu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7882"/>
    <w:multiLevelType w:val="multilevel"/>
    <w:tmpl w:val="0422001D"/>
    <w:styleLink w:val="7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>
    <w:nsid w:val="0A4A6418"/>
    <w:multiLevelType w:val="multilevel"/>
    <w:tmpl w:val="CF823E9E"/>
    <w:styleLink w:val="4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0B8E03AF"/>
    <w:multiLevelType w:val="hybridMultilevel"/>
    <w:tmpl w:val="01268992"/>
    <w:lvl w:ilvl="0" w:tplc="8B12981C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</w:rPr>
    </w:lvl>
    <w:lvl w:ilvl="1" w:tplc="0422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CC17793"/>
    <w:multiLevelType w:val="multilevel"/>
    <w:tmpl w:val="F38850B8"/>
    <w:styleLink w:val="1"/>
    <w:lvl w:ilvl="0">
      <w:start w:val="4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0D5E7289"/>
    <w:multiLevelType w:val="multilevel"/>
    <w:tmpl w:val="9006A8B6"/>
    <w:styleLink w:val="16"/>
    <w:lvl w:ilvl="0">
      <w:start w:val="9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20.1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>
    <w:nsid w:val="133D3E9C"/>
    <w:multiLevelType w:val="multilevel"/>
    <w:tmpl w:val="0CB25E9A"/>
    <w:styleLink w:val="12"/>
    <w:lvl w:ilvl="0">
      <w:start w:val="6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6">
    <w:nsid w:val="17BF2427"/>
    <w:multiLevelType w:val="multilevel"/>
    <w:tmpl w:val="6E6A5BAA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hint="default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hint="default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hint="default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hint="default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hint="default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hint="default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hint="default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hint="default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hint="default"/>
      </w:rPr>
    </w:lvl>
  </w:abstractNum>
  <w:abstractNum w:abstractNumId="7">
    <w:nsid w:val="1E640A6D"/>
    <w:multiLevelType w:val="hybridMultilevel"/>
    <w:tmpl w:val="032625E0"/>
    <w:lvl w:ilvl="0" w:tplc="FFFFFFFF">
      <w:start w:val="1"/>
      <w:numFmt w:val="bullet"/>
      <w:pStyle w:val="a"/>
      <w:lvlText w:val=""/>
      <w:lvlJc w:val="left"/>
      <w:pPr>
        <w:tabs>
          <w:tab w:val="num" w:pos="1664"/>
        </w:tabs>
        <w:ind w:left="130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2300F0"/>
    <w:multiLevelType w:val="multilevel"/>
    <w:tmpl w:val="2C6C89F0"/>
    <w:styleLink w:val="5"/>
    <w:lvl w:ilvl="0">
      <w:start w:val="6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>
    <w:nsid w:val="300B5575"/>
    <w:multiLevelType w:val="multilevel"/>
    <w:tmpl w:val="4C5864F2"/>
    <w:styleLink w:val="10"/>
    <w:lvl w:ilvl="0">
      <w:start w:val="9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1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0">
    <w:nsid w:val="304618A5"/>
    <w:multiLevelType w:val="multilevel"/>
    <w:tmpl w:val="5BF8927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>
    <w:nsid w:val="33A462AE"/>
    <w:multiLevelType w:val="multilevel"/>
    <w:tmpl w:val="A45E4BD8"/>
    <w:styleLink w:val="13"/>
    <w:lvl w:ilvl="0">
      <w:start w:val="7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2">
    <w:nsid w:val="392863D0"/>
    <w:multiLevelType w:val="hybridMultilevel"/>
    <w:tmpl w:val="D8F83F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43194B1E"/>
    <w:multiLevelType w:val="multilevel"/>
    <w:tmpl w:val="0422001D"/>
    <w:styleLink w:val="14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>
    <w:nsid w:val="4B693A68"/>
    <w:multiLevelType w:val="multilevel"/>
    <w:tmpl w:val="C6D0A97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5">
    <w:nsid w:val="56634D23"/>
    <w:multiLevelType w:val="multilevel"/>
    <w:tmpl w:val="CBFAE424"/>
    <w:styleLink w:val="11"/>
    <w:lvl w:ilvl="0">
      <w:start w:val="6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1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61DE4340"/>
    <w:multiLevelType w:val="multilevel"/>
    <w:tmpl w:val="CF823E9E"/>
    <w:styleLink w:val="3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>
    <w:nsid w:val="63FD2BE2"/>
    <w:multiLevelType w:val="multilevel"/>
    <w:tmpl w:val="CBFAE424"/>
    <w:styleLink w:val="8"/>
    <w:lvl w:ilvl="0">
      <w:start w:val="7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1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">
    <w:nsid w:val="6E9D5AFC"/>
    <w:multiLevelType w:val="multilevel"/>
    <w:tmpl w:val="0422001D"/>
    <w:styleLink w:val="9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">
    <w:nsid w:val="73A428E6"/>
    <w:multiLevelType w:val="multilevel"/>
    <w:tmpl w:val="95984EBC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hint="default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hint="default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hint="default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hint="default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hint="default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hint="default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hint="default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hint="default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hint="default"/>
      </w:rPr>
    </w:lvl>
  </w:abstractNum>
  <w:abstractNum w:abstractNumId="20">
    <w:nsid w:val="76766628"/>
    <w:multiLevelType w:val="hybridMultilevel"/>
    <w:tmpl w:val="D6B0C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7C500B"/>
    <w:multiLevelType w:val="multilevel"/>
    <w:tmpl w:val="0422001D"/>
    <w:styleLink w:val="2"/>
    <w:lvl w:ilvl="0">
      <w:start w:val="5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">
    <w:nsid w:val="772D3D9F"/>
    <w:multiLevelType w:val="multilevel"/>
    <w:tmpl w:val="A01014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3">
    <w:nsid w:val="7B3B692C"/>
    <w:multiLevelType w:val="multilevel"/>
    <w:tmpl w:val="0422001D"/>
    <w:styleLink w:val="6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>
    <w:nsid w:val="7F4374E6"/>
    <w:multiLevelType w:val="multilevel"/>
    <w:tmpl w:val="BE9AC412"/>
    <w:styleLink w:val="15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5">
    <w:nsid w:val="7F7752E2"/>
    <w:multiLevelType w:val="multilevel"/>
    <w:tmpl w:val="E38E5362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hint="default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hint="default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hint="default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hint="default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hint="default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hint="default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hint="default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hint="default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hint="default"/>
      </w:rPr>
    </w:lvl>
  </w:abstractNum>
  <w:num w:numId="1">
    <w:abstractNumId w:val="10"/>
  </w:num>
  <w:num w:numId="2">
    <w:abstractNumId w:val="14"/>
  </w:num>
  <w:num w:numId="3">
    <w:abstractNumId w:val="22"/>
  </w:num>
  <w:num w:numId="4">
    <w:abstractNumId w:val="6"/>
  </w:num>
  <w:num w:numId="5">
    <w:abstractNumId w:val="19"/>
  </w:num>
  <w:num w:numId="6">
    <w:abstractNumId w:val="25"/>
  </w:num>
  <w:num w:numId="7">
    <w:abstractNumId w:val="20"/>
  </w:num>
  <w:num w:numId="8">
    <w:abstractNumId w:val="3"/>
  </w:num>
  <w:num w:numId="9">
    <w:abstractNumId w:val="21"/>
  </w:num>
  <w:num w:numId="10">
    <w:abstractNumId w:val="16"/>
  </w:num>
  <w:num w:numId="11">
    <w:abstractNumId w:val="1"/>
  </w:num>
  <w:num w:numId="12">
    <w:abstractNumId w:val="8"/>
  </w:num>
  <w:num w:numId="13">
    <w:abstractNumId w:val="23"/>
  </w:num>
  <w:num w:numId="14">
    <w:abstractNumId w:val="0"/>
  </w:num>
  <w:num w:numId="15">
    <w:abstractNumId w:val="17"/>
  </w:num>
  <w:num w:numId="16">
    <w:abstractNumId w:val="18"/>
  </w:num>
  <w:num w:numId="17">
    <w:abstractNumId w:val="9"/>
  </w:num>
  <w:num w:numId="18">
    <w:abstractNumId w:val="15"/>
  </w:num>
  <w:num w:numId="19">
    <w:abstractNumId w:val="5"/>
  </w:num>
  <w:num w:numId="20">
    <w:abstractNumId w:val="11"/>
  </w:num>
  <w:num w:numId="21">
    <w:abstractNumId w:val="13"/>
  </w:num>
  <w:num w:numId="22">
    <w:abstractNumId w:val="24"/>
  </w:num>
  <w:num w:numId="23">
    <w:abstractNumId w:val="4"/>
  </w:num>
  <w:num w:numId="24">
    <w:abstractNumId w:val="7"/>
  </w:num>
  <w:num w:numId="25">
    <w:abstractNumId w:val="2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A053AE"/>
    <w:rsid w:val="00001DDB"/>
    <w:rsid w:val="0000444E"/>
    <w:rsid w:val="00005DD7"/>
    <w:rsid w:val="0001400D"/>
    <w:rsid w:val="00030080"/>
    <w:rsid w:val="00064C01"/>
    <w:rsid w:val="000A2E68"/>
    <w:rsid w:val="00145EBC"/>
    <w:rsid w:val="00176120"/>
    <w:rsid w:val="001822CC"/>
    <w:rsid w:val="00196FA2"/>
    <w:rsid w:val="001B072B"/>
    <w:rsid w:val="001B4247"/>
    <w:rsid w:val="001F45CC"/>
    <w:rsid w:val="002675BE"/>
    <w:rsid w:val="00271F52"/>
    <w:rsid w:val="00271F5D"/>
    <w:rsid w:val="00294F3C"/>
    <w:rsid w:val="002A56C2"/>
    <w:rsid w:val="002D6F2E"/>
    <w:rsid w:val="00326891"/>
    <w:rsid w:val="003A6182"/>
    <w:rsid w:val="003F30F3"/>
    <w:rsid w:val="00411DBC"/>
    <w:rsid w:val="00422728"/>
    <w:rsid w:val="00422F31"/>
    <w:rsid w:val="00437A66"/>
    <w:rsid w:val="00495B69"/>
    <w:rsid w:val="00511E09"/>
    <w:rsid w:val="00534D02"/>
    <w:rsid w:val="00555596"/>
    <w:rsid w:val="00571BFD"/>
    <w:rsid w:val="0059637D"/>
    <w:rsid w:val="005A3237"/>
    <w:rsid w:val="005A363F"/>
    <w:rsid w:val="005B06B6"/>
    <w:rsid w:val="005F59D1"/>
    <w:rsid w:val="005F64C6"/>
    <w:rsid w:val="005F6F7F"/>
    <w:rsid w:val="006136A6"/>
    <w:rsid w:val="006649E4"/>
    <w:rsid w:val="00674B4B"/>
    <w:rsid w:val="0067602D"/>
    <w:rsid w:val="006D0BF0"/>
    <w:rsid w:val="007500C7"/>
    <w:rsid w:val="007776E4"/>
    <w:rsid w:val="007817EB"/>
    <w:rsid w:val="007B7B50"/>
    <w:rsid w:val="007C615B"/>
    <w:rsid w:val="007D76DE"/>
    <w:rsid w:val="00851063"/>
    <w:rsid w:val="00886BAD"/>
    <w:rsid w:val="008A43EC"/>
    <w:rsid w:val="008A5FFD"/>
    <w:rsid w:val="008A6702"/>
    <w:rsid w:val="008E46B8"/>
    <w:rsid w:val="0090534C"/>
    <w:rsid w:val="0096413A"/>
    <w:rsid w:val="00974AFA"/>
    <w:rsid w:val="009E1D8F"/>
    <w:rsid w:val="00A00719"/>
    <w:rsid w:val="00A053AE"/>
    <w:rsid w:val="00A07783"/>
    <w:rsid w:val="00A713EB"/>
    <w:rsid w:val="00AA5E51"/>
    <w:rsid w:val="00AE0A2C"/>
    <w:rsid w:val="00B0157E"/>
    <w:rsid w:val="00B02D0F"/>
    <w:rsid w:val="00B22DD6"/>
    <w:rsid w:val="00BE6F02"/>
    <w:rsid w:val="00C06699"/>
    <w:rsid w:val="00C1244B"/>
    <w:rsid w:val="00C320DE"/>
    <w:rsid w:val="00C351EA"/>
    <w:rsid w:val="00C408C5"/>
    <w:rsid w:val="00C4205E"/>
    <w:rsid w:val="00C604F4"/>
    <w:rsid w:val="00C66A72"/>
    <w:rsid w:val="00C756CF"/>
    <w:rsid w:val="00C85D92"/>
    <w:rsid w:val="00D16DEA"/>
    <w:rsid w:val="00D3463B"/>
    <w:rsid w:val="00D60DA4"/>
    <w:rsid w:val="00DD2232"/>
    <w:rsid w:val="00DE0A28"/>
    <w:rsid w:val="00E247C6"/>
    <w:rsid w:val="00EA7DF6"/>
    <w:rsid w:val="00EE4B47"/>
    <w:rsid w:val="00EF749C"/>
    <w:rsid w:val="00F632FD"/>
    <w:rsid w:val="00F903ED"/>
    <w:rsid w:val="00FC0A3B"/>
    <w:rsid w:val="00FC2E2A"/>
    <w:rsid w:val="00FC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FC2E2A"/>
    <w:pPr>
      <w:spacing w:after="200" w:line="276" w:lineRule="auto"/>
    </w:pPr>
    <w:rPr>
      <w:rFonts w:cs="Calibri"/>
      <w:sz w:val="22"/>
      <w:szCs w:val="22"/>
    </w:rPr>
  </w:style>
  <w:style w:type="paragraph" w:styleId="17">
    <w:name w:val="heading 1"/>
    <w:basedOn w:val="a1"/>
    <w:next w:val="a2"/>
    <w:link w:val="18"/>
    <w:qFormat/>
    <w:rsid w:val="00FC2E2A"/>
    <w:pPr>
      <w:outlineLvl w:val="0"/>
    </w:pPr>
    <w:rPr>
      <w:rFonts w:ascii="Times New Roman" w:eastAsia="SimSun" w:hAnsi="Times New Roman" w:cs="Times New Roman"/>
      <w:b/>
      <w:bCs/>
      <w:sz w:val="48"/>
      <w:szCs w:val="48"/>
    </w:rPr>
  </w:style>
  <w:style w:type="paragraph" w:styleId="20">
    <w:name w:val="heading 2"/>
    <w:basedOn w:val="a3"/>
    <w:next w:val="a2"/>
    <w:link w:val="21"/>
    <w:qFormat/>
    <w:rsid w:val="00FC2E2A"/>
    <w:pPr>
      <w:tabs>
        <w:tab w:val="num" w:pos="576"/>
      </w:tabs>
      <w:spacing w:before="28" w:after="28" w:line="100" w:lineRule="atLeast"/>
      <w:ind w:left="576" w:hanging="576"/>
      <w:outlineLvl w:val="1"/>
    </w:pPr>
    <w:rPr>
      <w:rFonts w:eastAsia="Times New Roman"/>
      <w:b/>
      <w:bCs/>
      <w:i/>
      <w:iCs/>
      <w:sz w:val="36"/>
      <w:szCs w:val="36"/>
      <w:lang w:eastAsia="uk-UA"/>
    </w:rPr>
  </w:style>
  <w:style w:type="paragraph" w:styleId="30">
    <w:name w:val="heading 3"/>
    <w:basedOn w:val="a0"/>
    <w:next w:val="a0"/>
    <w:link w:val="31"/>
    <w:qFormat/>
    <w:rsid w:val="008E46B8"/>
    <w:pPr>
      <w:keepNext/>
      <w:spacing w:after="0" w:line="240" w:lineRule="auto"/>
      <w:ind w:left="708" w:firstLine="708"/>
      <w:jc w:val="both"/>
      <w:outlineLvl w:val="2"/>
    </w:pPr>
    <w:rPr>
      <w:b/>
      <w:bCs/>
      <w:sz w:val="24"/>
      <w:szCs w:val="24"/>
      <w:lang w:eastAsia="ru-RU"/>
    </w:rPr>
  </w:style>
  <w:style w:type="paragraph" w:styleId="40">
    <w:name w:val="heading 4"/>
    <w:basedOn w:val="a0"/>
    <w:next w:val="a0"/>
    <w:link w:val="41"/>
    <w:qFormat/>
    <w:rsid w:val="008E46B8"/>
    <w:pPr>
      <w:keepNext/>
      <w:spacing w:after="0" w:line="240" w:lineRule="auto"/>
      <w:jc w:val="right"/>
      <w:outlineLvl w:val="3"/>
    </w:pPr>
    <w:rPr>
      <w:b/>
      <w:bCs/>
      <w:sz w:val="24"/>
      <w:szCs w:val="24"/>
      <w:lang w:eastAsia="ru-RU"/>
    </w:rPr>
  </w:style>
  <w:style w:type="paragraph" w:styleId="50">
    <w:name w:val="heading 5"/>
    <w:basedOn w:val="a0"/>
    <w:next w:val="a0"/>
    <w:link w:val="51"/>
    <w:qFormat/>
    <w:rsid w:val="008E46B8"/>
    <w:pPr>
      <w:keepNext/>
      <w:spacing w:after="0" w:line="240" w:lineRule="auto"/>
      <w:outlineLvl w:val="4"/>
    </w:pPr>
    <w:rPr>
      <w:b/>
      <w:bCs/>
      <w:i/>
      <w:iCs/>
      <w:sz w:val="24"/>
      <w:szCs w:val="24"/>
      <w:lang w:eastAsia="ru-RU"/>
    </w:rPr>
  </w:style>
  <w:style w:type="paragraph" w:styleId="60">
    <w:name w:val="heading 6"/>
    <w:basedOn w:val="a0"/>
    <w:next w:val="a0"/>
    <w:link w:val="61"/>
    <w:qFormat/>
    <w:rsid w:val="008E46B8"/>
    <w:pPr>
      <w:keepNext/>
      <w:spacing w:after="0" w:line="240" w:lineRule="auto"/>
      <w:ind w:firstLine="720"/>
      <w:jc w:val="center"/>
      <w:outlineLvl w:val="5"/>
    </w:pPr>
    <w:rPr>
      <w:b/>
      <w:bCs/>
      <w:color w:val="0000FF"/>
      <w:sz w:val="28"/>
      <w:szCs w:val="28"/>
      <w:lang w:eastAsia="ru-RU"/>
    </w:rPr>
  </w:style>
  <w:style w:type="paragraph" w:styleId="70">
    <w:name w:val="heading 7"/>
    <w:basedOn w:val="a0"/>
    <w:next w:val="a0"/>
    <w:link w:val="71"/>
    <w:qFormat/>
    <w:rsid w:val="008E46B8"/>
    <w:pPr>
      <w:keepNext/>
      <w:spacing w:after="0" w:line="240" w:lineRule="auto"/>
      <w:ind w:left="-540" w:right="-289"/>
      <w:outlineLvl w:val="6"/>
    </w:pPr>
    <w:rPr>
      <w:b/>
      <w:bCs/>
      <w:sz w:val="24"/>
      <w:szCs w:val="24"/>
      <w:lang w:eastAsia="ru-RU"/>
    </w:rPr>
  </w:style>
  <w:style w:type="paragraph" w:styleId="80">
    <w:name w:val="heading 8"/>
    <w:basedOn w:val="a0"/>
    <w:next w:val="a0"/>
    <w:link w:val="81"/>
    <w:qFormat/>
    <w:rsid w:val="008E46B8"/>
    <w:pPr>
      <w:keepNext/>
      <w:spacing w:after="0" w:line="360" w:lineRule="auto"/>
      <w:ind w:left="-540"/>
      <w:outlineLvl w:val="7"/>
    </w:pPr>
    <w:rPr>
      <w:b/>
      <w:bCs/>
      <w:sz w:val="24"/>
      <w:szCs w:val="24"/>
      <w:lang w:eastAsia="ru-RU"/>
    </w:rPr>
  </w:style>
  <w:style w:type="paragraph" w:styleId="90">
    <w:name w:val="heading 9"/>
    <w:basedOn w:val="a0"/>
    <w:next w:val="a0"/>
    <w:link w:val="91"/>
    <w:qFormat/>
    <w:rsid w:val="008E46B8"/>
    <w:pPr>
      <w:keepNext/>
      <w:spacing w:after="0" w:line="240" w:lineRule="auto"/>
      <w:ind w:left="-540"/>
      <w:outlineLvl w:val="8"/>
    </w:pPr>
    <w:rPr>
      <w:b/>
      <w:bCs/>
      <w:i/>
      <w:iCs/>
      <w:sz w:val="24"/>
      <w:szCs w:val="24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8">
    <w:name w:val="Заголовок 1 Знак"/>
    <w:basedOn w:val="a4"/>
    <w:link w:val="17"/>
    <w:locked/>
    <w:rsid w:val="008E46B8"/>
    <w:rPr>
      <w:rFonts w:ascii="Times New Roman" w:eastAsia="SimSun" w:hAnsi="Times New Roman" w:cs="Times New Roman"/>
      <w:b/>
      <w:bCs/>
      <w:color w:val="00000A"/>
      <w:sz w:val="48"/>
      <w:szCs w:val="48"/>
      <w:lang w:eastAsia="en-US"/>
    </w:rPr>
  </w:style>
  <w:style w:type="character" w:customStyle="1" w:styleId="21">
    <w:name w:val="Заголовок 2 Знак1"/>
    <w:basedOn w:val="a4"/>
    <w:link w:val="20"/>
    <w:semiHidden/>
    <w:locked/>
    <w:rsid w:val="0001400D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4"/>
    <w:link w:val="30"/>
    <w:locked/>
    <w:rsid w:val="008E46B8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basedOn w:val="a4"/>
    <w:link w:val="40"/>
    <w:locked/>
    <w:rsid w:val="008E46B8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1">
    <w:name w:val="Заголовок 5 Знак"/>
    <w:basedOn w:val="a4"/>
    <w:link w:val="50"/>
    <w:locked/>
    <w:rsid w:val="008E46B8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1">
    <w:name w:val="Заголовок 6 Знак"/>
    <w:basedOn w:val="a4"/>
    <w:link w:val="60"/>
    <w:locked/>
    <w:rsid w:val="008E46B8"/>
    <w:rPr>
      <w:rFonts w:ascii="Times New Roman" w:hAnsi="Times New Roman" w:cs="Times New Roman"/>
      <w:b/>
      <w:bCs/>
      <w:color w:val="0000FF"/>
      <w:sz w:val="28"/>
      <w:szCs w:val="28"/>
      <w:lang w:eastAsia="ru-RU"/>
    </w:rPr>
  </w:style>
  <w:style w:type="character" w:customStyle="1" w:styleId="71">
    <w:name w:val="Заголовок 7 Знак"/>
    <w:basedOn w:val="a4"/>
    <w:link w:val="70"/>
    <w:locked/>
    <w:rsid w:val="008E46B8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81">
    <w:name w:val="Заголовок 8 Знак"/>
    <w:basedOn w:val="a4"/>
    <w:link w:val="80"/>
    <w:locked/>
    <w:rsid w:val="008E46B8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91">
    <w:name w:val="Заголовок 9 Знак"/>
    <w:basedOn w:val="a4"/>
    <w:link w:val="90"/>
    <w:locked/>
    <w:rsid w:val="008E46B8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3">
    <w:name w:val="Базовый"/>
    <w:rsid w:val="00FC2E2A"/>
    <w:pPr>
      <w:tabs>
        <w:tab w:val="left" w:pos="708"/>
      </w:tabs>
      <w:suppressAutoHyphens/>
      <w:spacing w:after="200" w:line="276" w:lineRule="auto"/>
    </w:pPr>
    <w:rPr>
      <w:rFonts w:eastAsia="SimSun" w:cs="Calibri"/>
      <w:color w:val="00000A"/>
      <w:sz w:val="22"/>
      <w:szCs w:val="22"/>
      <w:lang w:eastAsia="en-US"/>
    </w:rPr>
  </w:style>
  <w:style w:type="character" w:customStyle="1" w:styleId="22">
    <w:name w:val="Заголовок 2 Знак"/>
    <w:basedOn w:val="a4"/>
    <w:rsid w:val="00FC2E2A"/>
    <w:rPr>
      <w:rFonts w:ascii="Times New Roman" w:hAnsi="Times New Roman" w:cs="Times New Roman"/>
      <w:b/>
      <w:bCs/>
      <w:sz w:val="36"/>
      <w:szCs w:val="36"/>
      <w:lang w:eastAsia="uk-UA"/>
    </w:rPr>
  </w:style>
  <w:style w:type="character" w:styleId="a7">
    <w:name w:val="Emphasis"/>
    <w:basedOn w:val="a4"/>
    <w:qFormat/>
    <w:rsid w:val="008E46B8"/>
    <w:rPr>
      <w:rFonts w:cs="Times New Roman"/>
      <w:i/>
      <w:iCs/>
    </w:rPr>
  </w:style>
  <w:style w:type="character" w:customStyle="1" w:styleId="a8">
    <w:name w:val="Выделение жирным"/>
    <w:rsid w:val="00FC2E2A"/>
    <w:rPr>
      <w:b/>
    </w:rPr>
  </w:style>
  <w:style w:type="character" w:customStyle="1" w:styleId="-">
    <w:name w:val="Интернет-ссылка"/>
    <w:rsid w:val="00FC2E2A"/>
    <w:rPr>
      <w:color w:val="000080"/>
      <w:u w:val="single"/>
      <w:lang w:val="ru-RU" w:eastAsia="ru-RU"/>
    </w:rPr>
  </w:style>
  <w:style w:type="character" w:customStyle="1" w:styleId="a9">
    <w:name w:val="Маркеры списка"/>
    <w:rsid w:val="00FC2E2A"/>
    <w:rPr>
      <w:rFonts w:ascii="OpenSymbol" w:hAnsi="OpenSymbol"/>
    </w:rPr>
  </w:style>
  <w:style w:type="character" w:customStyle="1" w:styleId="ListLabel1">
    <w:name w:val="ListLabel 1"/>
    <w:rsid w:val="00FC2E2A"/>
  </w:style>
  <w:style w:type="character" w:customStyle="1" w:styleId="ListLabel2">
    <w:name w:val="ListLabel 2"/>
    <w:rsid w:val="00FC2E2A"/>
  </w:style>
  <w:style w:type="character" w:customStyle="1" w:styleId="ListLabel3">
    <w:name w:val="ListLabel 3"/>
    <w:rsid w:val="00FC2E2A"/>
  </w:style>
  <w:style w:type="character" w:customStyle="1" w:styleId="ListLabel4">
    <w:name w:val="ListLabel 4"/>
    <w:rsid w:val="00FC2E2A"/>
  </w:style>
  <w:style w:type="character" w:customStyle="1" w:styleId="ListLabel5">
    <w:name w:val="ListLabel 5"/>
    <w:rsid w:val="00FC2E2A"/>
  </w:style>
  <w:style w:type="character" w:customStyle="1" w:styleId="ListLabel6">
    <w:name w:val="ListLabel 6"/>
    <w:rsid w:val="00FC2E2A"/>
  </w:style>
  <w:style w:type="character" w:customStyle="1" w:styleId="ListLabel7">
    <w:name w:val="ListLabel 7"/>
    <w:rsid w:val="00FC2E2A"/>
  </w:style>
  <w:style w:type="character" w:customStyle="1" w:styleId="ListLabel8">
    <w:name w:val="ListLabel 8"/>
    <w:rsid w:val="00FC2E2A"/>
  </w:style>
  <w:style w:type="character" w:customStyle="1" w:styleId="ListLabel9">
    <w:name w:val="ListLabel 9"/>
    <w:rsid w:val="00FC2E2A"/>
  </w:style>
  <w:style w:type="character" w:customStyle="1" w:styleId="ListLabel10">
    <w:name w:val="ListLabel 10"/>
    <w:rsid w:val="00FC2E2A"/>
  </w:style>
  <w:style w:type="character" w:customStyle="1" w:styleId="ListLabel11">
    <w:name w:val="ListLabel 11"/>
    <w:rsid w:val="00FC2E2A"/>
  </w:style>
  <w:style w:type="character" w:customStyle="1" w:styleId="ListLabel12">
    <w:name w:val="ListLabel 12"/>
    <w:rsid w:val="00FC2E2A"/>
  </w:style>
  <w:style w:type="character" w:customStyle="1" w:styleId="ListLabel13">
    <w:name w:val="ListLabel 13"/>
    <w:rsid w:val="00FC2E2A"/>
  </w:style>
  <w:style w:type="character" w:customStyle="1" w:styleId="ListLabel14">
    <w:name w:val="ListLabel 14"/>
    <w:rsid w:val="00FC2E2A"/>
  </w:style>
  <w:style w:type="character" w:customStyle="1" w:styleId="ListLabel15">
    <w:name w:val="ListLabel 15"/>
    <w:rsid w:val="00FC2E2A"/>
  </w:style>
  <w:style w:type="paragraph" w:customStyle="1" w:styleId="a1">
    <w:name w:val="Заголовок"/>
    <w:basedOn w:val="a3"/>
    <w:next w:val="a2"/>
    <w:rsid w:val="00FC2E2A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2">
    <w:name w:val="Body Text"/>
    <w:basedOn w:val="a0"/>
    <w:link w:val="aa"/>
    <w:rsid w:val="008E46B8"/>
    <w:pPr>
      <w:spacing w:after="0" w:line="240" w:lineRule="auto"/>
      <w:jc w:val="both"/>
    </w:pPr>
    <w:rPr>
      <w:sz w:val="24"/>
      <w:szCs w:val="24"/>
      <w:lang w:eastAsia="ru-RU"/>
    </w:rPr>
  </w:style>
  <w:style w:type="character" w:customStyle="1" w:styleId="aa">
    <w:name w:val="Основной текст Знак"/>
    <w:basedOn w:val="a4"/>
    <w:link w:val="a2"/>
    <w:locked/>
    <w:rsid w:val="008E46B8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"/>
    <w:basedOn w:val="a2"/>
    <w:rsid w:val="00FC2E2A"/>
    <w:pPr>
      <w:tabs>
        <w:tab w:val="left" w:pos="708"/>
      </w:tabs>
      <w:suppressAutoHyphens/>
      <w:spacing w:after="120" w:line="276" w:lineRule="auto"/>
      <w:jc w:val="left"/>
    </w:pPr>
    <w:rPr>
      <w:rFonts w:eastAsia="SimSun"/>
      <w:color w:val="00000A"/>
      <w:sz w:val="22"/>
      <w:szCs w:val="22"/>
      <w:lang w:eastAsia="en-US"/>
    </w:rPr>
  </w:style>
  <w:style w:type="paragraph" w:styleId="ac">
    <w:name w:val="Title"/>
    <w:basedOn w:val="a0"/>
    <w:link w:val="ad"/>
    <w:qFormat/>
    <w:rsid w:val="008E46B8"/>
    <w:pPr>
      <w:spacing w:after="0"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ad">
    <w:name w:val="Название Знак"/>
    <w:basedOn w:val="a4"/>
    <w:link w:val="ac"/>
    <w:locked/>
    <w:rsid w:val="008E46B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19">
    <w:name w:val="index 1"/>
    <w:basedOn w:val="a0"/>
    <w:next w:val="a0"/>
    <w:autoRedefine/>
    <w:semiHidden/>
    <w:rsid w:val="00AE0A2C"/>
    <w:pPr>
      <w:ind w:left="220" w:hanging="220"/>
    </w:pPr>
  </w:style>
  <w:style w:type="paragraph" w:styleId="ae">
    <w:name w:val="index heading"/>
    <w:basedOn w:val="a3"/>
    <w:semiHidden/>
    <w:rsid w:val="00FC2E2A"/>
    <w:pPr>
      <w:suppressLineNumbers/>
    </w:pPr>
  </w:style>
  <w:style w:type="paragraph" w:styleId="af">
    <w:name w:val="Normal (Web)"/>
    <w:basedOn w:val="a3"/>
    <w:rsid w:val="00FC2E2A"/>
    <w:pPr>
      <w:spacing w:before="28" w:after="28" w:line="100" w:lineRule="atLeast"/>
    </w:pPr>
    <w:rPr>
      <w:rFonts w:eastAsia="Times New Roman"/>
      <w:sz w:val="24"/>
      <w:szCs w:val="24"/>
      <w:lang w:eastAsia="uk-UA"/>
    </w:rPr>
  </w:style>
  <w:style w:type="paragraph" w:styleId="af0">
    <w:name w:val="Balloon Text"/>
    <w:basedOn w:val="a0"/>
    <w:link w:val="af1"/>
    <w:semiHidden/>
    <w:rsid w:val="0032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4"/>
    <w:link w:val="af0"/>
    <w:semiHidden/>
    <w:locked/>
    <w:rsid w:val="00326891"/>
    <w:rPr>
      <w:rFonts w:ascii="Tahoma" w:hAnsi="Tahoma" w:cs="Tahoma"/>
      <w:sz w:val="16"/>
      <w:szCs w:val="16"/>
    </w:rPr>
  </w:style>
  <w:style w:type="table" w:styleId="af2">
    <w:name w:val="Table Grid"/>
    <w:basedOn w:val="a5"/>
    <w:rsid w:val="00271F52"/>
    <w:rPr>
      <w:rFonts w:cs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4"/>
    <w:rsid w:val="00C351EA"/>
    <w:rPr>
      <w:rFonts w:cs="Times New Roman"/>
      <w:color w:val="0000FF"/>
      <w:u w:val="single"/>
    </w:rPr>
  </w:style>
  <w:style w:type="paragraph" w:styleId="23">
    <w:name w:val="Body Text 2"/>
    <w:basedOn w:val="a0"/>
    <w:link w:val="24"/>
    <w:rsid w:val="008E46B8"/>
    <w:pPr>
      <w:spacing w:after="0" w:line="260" w:lineRule="auto"/>
      <w:jc w:val="both"/>
    </w:pPr>
    <w:rPr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3"/>
    <w:locked/>
    <w:rsid w:val="008E46B8"/>
    <w:rPr>
      <w:rFonts w:ascii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0"/>
    <w:link w:val="26"/>
    <w:rsid w:val="008E46B8"/>
    <w:pPr>
      <w:spacing w:after="0" w:line="240" w:lineRule="auto"/>
      <w:ind w:firstLine="720"/>
    </w:pPr>
    <w:rPr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4"/>
    <w:link w:val="25"/>
    <w:locked/>
    <w:rsid w:val="008E46B8"/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Body Text Indent"/>
    <w:aliases w:val="Подпись к рис.,Ïîäïèñü ê ðèñ.,Основной текст 1,Нумерованный список !!,Надин стиль Знак"/>
    <w:basedOn w:val="a0"/>
    <w:link w:val="af5"/>
    <w:rsid w:val="008E46B8"/>
    <w:pPr>
      <w:spacing w:after="0" w:line="240" w:lineRule="auto"/>
      <w:ind w:firstLine="720"/>
      <w:jc w:val="both"/>
    </w:pPr>
    <w:rPr>
      <w:shadow/>
      <w:sz w:val="24"/>
      <w:szCs w:val="24"/>
      <w:lang w:eastAsia="ru-RU"/>
    </w:rPr>
  </w:style>
  <w:style w:type="character" w:customStyle="1" w:styleId="af5">
    <w:name w:val="Основной текст с отступом Знак"/>
    <w:aliases w:val="Подпись к рис. Знак,Ïîäïèñü ê ðèñ. Знак,Основной текст 1 Знак,Нумерованный список !! Знак,Надин стиль Знак Знак"/>
    <w:basedOn w:val="a4"/>
    <w:link w:val="af4"/>
    <w:locked/>
    <w:rsid w:val="008E46B8"/>
    <w:rPr>
      <w:rFonts w:ascii="Times New Roman" w:hAnsi="Times New Roman" w:cs="Times New Roman"/>
      <w:shadow/>
      <w:sz w:val="54"/>
      <w:szCs w:val="54"/>
      <w:lang w:eastAsia="ru-RU"/>
    </w:rPr>
  </w:style>
  <w:style w:type="paragraph" w:styleId="32">
    <w:name w:val="Body Text Indent 3"/>
    <w:basedOn w:val="a0"/>
    <w:link w:val="33"/>
    <w:rsid w:val="008E46B8"/>
    <w:pPr>
      <w:spacing w:after="0" w:line="240" w:lineRule="auto"/>
      <w:ind w:firstLine="720"/>
      <w:jc w:val="both"/>
    </w:pPr>
    <w:rPr>
      <w:color w:val="0000FF"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4"/>
    <w:link w:val="32"/>
    <w:locked/>
    <w:rsid w:val="008E46B8"/>
    <w:rPr>
      <w:rFonts w:ascii="Times New Roman" w:hAnsi="Times New Roman" w:cs="Times New Roman"/>
      <w:color w:val="0000FF"/>
      <w:sz w:val="24"/>
      <w:szCs w:val="24"/>
      <w:lang w:eastAsia="ru-RU"/>
    </w:rPr>
  </w:style>
  <w:style w:type="paragraph" w:styleId="34">
    <w:name w:val="Body Text 3"/>
    <w:aliases w:val="Знак"/>
    <w:basedOn w:val="a0"/>
    <w:link w:val="35"/>
    <w:rsid w:val="008E46B8"/>
    <w:pPr>
      <w:spacing w:after="0" w:line="240" w:lineRule="auto"/>
      <w:ind w:firstLine="72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35">
    <w:name w:val="Основной текст 3 Знак"/>
    <w:aliases w:val="Знак Знак"/>
    <w:basedOn w:val="a4"/>
    <w:link w:val="34"/>
    <w:locked/>
    <w:rsid w:val="008E46B8"/>
    <w:rPr>
      <w:rFonts w:ascii="Century" w:hAnsi="Century" w:cs="Century"/>
      <w:sz w:val="24"/>
      <w:szCs w:val="24"/>
      <w:lang w:eastAsia="ru-RU"/>
    </w:rPr>
  </w:style>
  <w:style w:type="paragraph" w:customStyle="1" w:styleId="210">
    <w:name w:val="Основний текст 21"/>
    <w:basedOn w:val="a0"/>
    <w:rsid w:val="008E46B8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sz w:val="28"/>
      <w:szCs w:val="28"/>
    </w:rPr>
  </w:style>
  <w:style w:type="paragraph" w:customStyle="1" w:styleId="af6">
    <w:name w:val="Основной текст с отступом.Подпись к рис."/>
    <w:basedOn w:val="a0"/>
    <w:rsid w:val="008E46B8"/>
    <w:pPr>
      <w:widowControl w:val="0"/>
      <w:spacing w:before="120" w:after="0" w:line="240" w:lineRule="auto"/>
      <w:ind w:firstLine="567"/>
      <w:jc w:val="both"/>
    </w:pPr>
    <w:rPr>
      <w:sz w:val="26"/>
      <w:szCs w:val="26"/>
      <w:lang w:eastAsia="ru-RU"/>
    </w:rPr>
  </w:style>
  <w:style w:type="paragraph" w:customStyle="1" w:styleId="1a">
    <w:name w:val="Обычниый_1"/>
    <w:basedOn w:val="a0"/>
    <w:rsid w:val="008E46B8"/>
    <w:pPr>
      <w:spacing w:after="0" w:line="240" w:lineRule="auto"/>
      <w:ind w:firstLine="567"/>
      <w:jc w:val="both"/>
    </w:pPr>
    <w:rPr>
      <w:sz w:val="26"/>
      <w:szCs w:val="26"/>
      <w:lang w:eastAsia="ru-RU"/>
    </w:rPr>
  </w:style>
  <w:style w:type="paragraph" w:customStyle="1" w:styleId="a00">
    <w:name w:val="a0"/>
    <w:basedOn w:val="a0"/>
    <w:rsid w:val="008E46B8"/>
    <w:pPr>
      <w:spacing w:before="100" w:beforeAutospacing="1" w:after="100" w:afterAutospacing="1" w:line="240" w:lineRule="auto"/>
    </w:pPr>
    <w:rPr>
      <w:color w:val="000000"/>
      <w:sz w:val="24"/>
      <w:szCs w:val="24"/>
      <w:lang w:val="ru-RU" w:eastAsia="ru-RU"/>
    </w:rPr>
  </w:style>
  <w:style w:type="character" w:styleId="af7">
    <w:name w:val="Strong"/>
    <w:basedOn w:val="a4"/>
    <w:qFormat/>
    <w:rsid w:val="008E46B8"/>
    <w:rPr>
      <w:rFonts w:cs="Times New Roman"/>
      <w:b/>
      <w:bCs/>
    </w:rPr>
  </w:style>
  <w:style w:type="paragraph" w:customStyle="1" w:styleId="af8">
    <w:name w:val="Нормальний текст"/>
    <w:basedOn w:val="a0"/>
    <w:rsid w:val="008E46B8"/>
    <w:pPr>
      <w:spacing w:before="120" w:after="0" w:line="240" w:lineRule="auto"/>
      <w:ind w:firstLine="567"/>
    </w:pPr>
    <w:rPr>
      <w:rFonts w:ascii="Antiqua" w:hAnsi="Antiqua" w:cs="Antiqua"/>
      <w:sz w:val="26"/>
      <w:szCs w:val="26"/>
      <w:lang w:eastAsia="ru-RU"/>
    </w:rPr>
  </w:style>
  <w:style w:type="paragraph" w:styleId="1b">
    <w:name w:val="toc 1"/>
    <w:basedOn w:val="a0"/>
    <w:next w:val="a0"/>
    <w:autoRedefine/>
    <w:semiHidden/>
    <w:rsid w:val="008E46B8"/>
    <w:pPr>
      <w:spacing w:after="0" w:line="240" w:lineRule="auto"/>
    </w:pPr>
    <w:rPr>
      <w:sz w:val="24"/>
      <w:szCs w:val="24"/>
      <w:lang w:eastAsia="ru-RU"/>
    </w:rPr>
  </w:style>
  <w:style w:type="paragraph" w:styleId="27">
    <w:name w:val="toc 2"/>
    <w:basedOn w:val="a0"/>
    <w:next w:val="a0"/>
    <w:autoRedefine/>
    <w:semiHidden/>
    <w:rsid w:val="008E46B8"/>
    <w:pPr>
      <w:spacing w:after="0" w:line="240" w:lineRule="auto"/>
      <w:ind w:left="240"/>
    </w:pPr>
    <w:rPr>
      <w:sz w:val="24"/>
      <w:szCs w:val="24"/>
      <w:lang w:eastAsia="ru-RU"/>
    </w:rPr>
  </w:style>
  <w:style w:type="paragraph" w:styleId="36">
    <w:name w:val="toc 3"/>
    <w:basedOn w:val="a0"/>
    <w:next w:val="a0"/>
    <w:autoRedefine/>
    <w:semiHidden/>
    <w:rsid w:val="008E46B8"/>
    <w:pPr>
      <w:spacing w:after="0" w:line="240" w:lineRule="auto"/>
      <w:ind w:left="480"/>
    </w:pPr>
    <w:rPr>
      <w:sz w:val="24"/>
      <w:szCs w:val="24"/>
      <w:lang w:eastAsia="ru-RU"/>
    </w:rPr>
  </w:style>
  <w:style w:type="paragraph" w:customStyle="1" w:styleId="1c">
    <w:name w:val="Звичайний1"/>
    <w:rsid w:val="008E46B8"/>
    <w:rPr>
      <w:rFonts w:cs="Calibri"/>
      <w:lang w:eastAsia="ru-RU"/>
    </w:rPr>
  </w:style>
  <w:style w:type="paragraph" w:customStyle="1" w:styleId="1d">
    <w:name w:val="Без интервала1"/>
    <w:rsid w:val="008E46B8"/>
    <w:rPr>
      <w:rFonts w:cs="Calibri"/>
      <w:sz w:val="24"/>
      <w:szCs w:val="24"/>
      <w:lang w:val="ru-RU" w:eastAsia="en-US"/>
    </w:rPr>
  </w:style>
  <w:style w:type="paragraph" w:customStyle="1" w:styleId="FR2">
    <w:name w:val="FR2"/>
    <w:rsid w:val="008E46B8"/>
    <w:pPr>
      <w:widowControl w:val="0"/>
      <w:autoSpaceDE w:val="0"/>
      <w:autoSpaceDN w:val="0"/>
      <w:adjustRightInd w:val="0"/>
      <w:ind w:firstLine="60"/>
    </w:pPr>
    <w:rPr>
      <w:rFonts w:ascii="Arial" w:hAnsi="Arial" w:cs="Arial"/>
      <w:b/>
      <w:bCs/>
      <w:sz w:val="16"/>
      <w:szCs w:val="16"/>
      <w:lang w:eastAsia="ru-RU"/>
    </w:rPr>
  </w:style>
  <w:style w:type="paragraph" w:styleId="af9">
    <w:name w:val="Block Text"/>
    <w:basedOn w:val="a0"/>
    <w:rsid w:val="008E46B8"/>
    <w:pPr>
      <w:widowControl w:val="0"/>
      <w:autoSpaceDE w:val="0"/>
      <w:autoSpaceDN w:val="0"/>
      <w:adjustRightInd w:val="0"/>
      <w:spacing w:before="100" w:after="0" w:line="240" w:lineRule="auto"/>
      <w:ind w:left="760" w:right="-7" w:hanging="300"/>
      <w:jc w:val="both"/>
    </w:pPr>
    <w:rPr>
      <w:sz w:val="24"/>
      <w:szCs w:val="24"/>
      <w:lang w:eastAsia="ru-RU"/>
    </w:rPr>
  </w:style>
  <w:style w:type="paragraph" w:customStyle="1" w:styleId="BodyText22">
    <w:name w:val="Body Text 22"/>
    <w:basedOn w:val="a0"/>
    <w:rsid w:val="008E46B8"/>
    <w:pPr>
      <w:spacing w:after="0" w:line="240" w:lineRule="auto"/>
      <w:ind w:firstLine="720"/>
      <w:jc w:val="both"/>
    </w:pPr>
    <w:rPr>
      <w:rFonts w:ascii="Times New Roman CYR" w:hAnsi="Times New Roman CYR" w:cs="Times New Roman CYR"/>
      <w:sz w:val="28"/>
      <w:szCs w:val="28"/>
      <w:lang w:eastAsia="ru-RU"/>
    </w:rPr>
  </w:style>
  <w:style w:type="paragraph" w:styleId="afa">
    <w:name w:val="footer"/>
    <w:basedOn w:val="a0"/>
    <w:link w:val="afb"/>
    <w:rsid w:val="008E46B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fb">
    <w:name w:val="Нижний колонтитул Знак"/>
    <w:basedOn w:val="a4"/>
    <w:link w:val="afa"/>
    <w:locked/>
    <w:rsid w:val="008E46B8"/>
    <w:rPr>
      <w:rFonts w:ascii="Times New Roman" w:hAnsi="Times New Roman" w:cs="Times New Roman"/>
      <w:sz w:val="24"/>
      <w:szCs w:val="24"/>
      <w:lang w:eastAsia="ru-RU"/>
    </w:rPr>
  </w:style>
  <w:style w:type="character" w:styleId="afc">
    <w:name w:val="page number"/>
    <w:basedOn w:val="a4"/>
    <w:rsid w:val="008E46B8"/>
    <w:rPr>
      <w:rFonts w:cs="Times New Roman"/>
    </w:rPr>
  </w:style>
  <w:style w:type="paragraph" w:styleId="afd">
    <w:name w:val="header"/>
    <w:basedOn w:val="a0"/>
    <w:link w:val="afe"/>
    <w:rsid w:val="008E46B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fe">
    <w:name w:val="Верхний колонтитул Знак"/>
    <w:basedOn w:val="a4"/>
    <w:link w:val="afd"/>
    <w:locked/>
    <w:rsid w:val="008E46B8"/>
    <w:rPr>
      <w:rFonts w:ascii="Times New Roman" w:hAnsi="Times New Roman" w:cs="Times New Roman"/>
      <w:sz w:val="24"/>
      <w:szCs w:val="24"/>
      <w:lang w:eastAsia="ru-RU"/>
    </w:rPr>
  </w:style>
  <w:style w:type="paragraph" w:styleId="aff">
    <w:name w:val="caption"/>
    <w:basedOn w:val="a0"/>
    <w:next w:val="a0"/>
    <w:qFormat/>
    <w:rsid w:val="008E46B8"/>
    <w:pPr>
      <w:pBdr>
        <w:top w:val="single" w:sz="6" w:space="1" w:color="FFFFFF"/>
        <w:left w:val="single" w:sz="6" w:space="1" w:color="FFFFFF"/>
        <w:bottom w:val="single" w:sz="6" w:space="2" w:color="FFFFFF"/>
        <w:right w:val="single" w:sz="6" w:space="1" w:color="FFFFFF"/>
      </w:pBdr>
      <w:spacing w:after="0" w:line="240" w:lineRule="auto"/>
      <w:jc w:val="center"/>
    </w:pPr>
    <w:rPr>
      <w:sz w:val="28"/>
      <w:szCs w:val="28"/>
      <w:lang w:eastAsia="ru-RU"/>
    </w:rPr>
  </w:style>
  <w:style w:type="paragraph" w:customStyle="1" w:styleId="1e">
    <w:name w:val="Абзац списка1"/>
    <w:basedOn w:val="a0"/>
    <w:rsid w:val="008E46B8"/>
    <w:pPr>
      <w:spacing w:after="0" w:line="240" w:lineRule="auto"/>
      <w:ind w:left="708"/>
    </w:pPr>
    <w:rPr>
      <w:sz w:val="24"/>
      <w:szCs w:val="24"/>
      <w:lang w:eastAsia="ru-RU"/>
    </w:rPr>
  </w:style>
  <w:style w:type="paragraph" w:customStyle="1" w:styleId="1f">
    <w:name w:val="Заголовок оглавления1"/>
    <w:basedOn w:val="17"/>
    <w:next w:val="a0"/>
    <w:rsid w:val="008E46B8"/>
    <w:pPr>
      <w:keepLines/>
      <w:tabs>
        <w:tab w:val="clear" w:pos="708"/>
      </w:tabs>
      <w:suppressAutoHyphens w:val="0"/>
      <w:spacing w:before="480" w:after="0"/>
      <w:outlineLvl w:val="9"/>
    </w:pPr>
    <w:rPr>
      <w:rFonts w:ascii="Cambria" w:eastAsia="Times New Roman" w:hAnsi="Cambria" w:cs="Cambria"/>
      <w:color w:val="365F91"/>
      <w:sz w:val="28"/>
      <w:szCs w:val="28"/>
    </w:rPr>
  </w:style>
  <w:style w:type="paragraph" w:customStyle="1" w:styleId="Style3">
    <w:name w:val="Style3"/>
    <w:basedOn w:val="a0"/>
    <w:rsid w:val="008E46B8"/>
    <w:pPr>
      <w:widowControl w:val="0"/>
      <w:autoSpaceDE w:val="0"/>
      <w:autoSpaceDN w:val="0"/>
      <w:adjustRightInd w:val="0"/>
      <w:spacing w:after="0" w:line="485" w:lineRule="exact"/>
      <w:ind w:hanging="350"/>
    </w:pPr>
    <w:rPr>
      <w:sz w:val="24"/>
      <w:szCs w:val="24"/>
    </w:rPr>
  </w:style>
  <w:style w:type="paragraph" w:customStyle="1" w:styleId="Style4">
    <w:name w:val="Style4"/>
    <w:basedOn w:val="a0"/>
    <w:rsid w:val="008E46B8"/>
    <w:pPr>
      <w:widowControl w:val="0"/>
      <w:autoSpaceDE w:val="0"/>
      <w:autoSpaceDN w:val="0"/>
      <w:adjustRightInd w:val="0"/>
      <w:spacing w:after="0" w:line="483" w:lineRule="exact"/>
      <w:ind w:hanging="350"/>
      <w:jc w:val="both"/>
    </w:pPr>
    <w:rPr>
      <w:sz w:val="24"/>
      <w:szCs w:val="24"/>
    </w:rPr>
  </w:style>
  <w:style w:type="paragraph" w:customStyle="1" w:styleId="Style5">
    <w:name w:val="Style5"/>
    <w:basedOn w:val="a0"/>
    <w:rsid w:val="008E46B8"/>
    <w:pPr>
      <w:widowControl w:val="0"/>
      <w:autoSpaceDE w:val="0"/>
      <w:autoSpaceDN w:val="0"/>
      <w:adjustRightInd w:val="0"/>
      <w:spacing w:after="0" w:line="488" w:lineRule="exact"/>
      <w:ind w:hanging="509"/>
    </w:pPr>
    <w:rPr>
      <w:sz w:val="24"/>
      <w:szCs w:val="24"/>
    </w:rPr>
  </w:style>
  <w:style w:type="character" w:customStyle="1" w:styleId="FontStyle11">
    <w:name w:val="Font Style11"/>
    <w:rsid w:val="008E46B8"/>
    <w:rPr>
      <w:rFonts w:ascii="Times New Roman" w:hAnsi="Times New Roman"/>
      <w:sz w:val="24"/>
    </w:rPr>
  </w:style>
  <w:style w:type="paragraph" w:customStyle="1" w:styleId="Style1">
    <w:name w:val="Style1"/>
    <w:basedOn w:val="a0"/>
    <w:rsid w:val="008E46B8"/>
    <w:pPr>
      <w:widowControl w:val="0"/>
      <w:autoSpaceDE w:val="0"/>
      <w:autoSpaceDN w:val="0"/>
      <w:adjustRightInd w:val="0"/>
      <w:spacing w:after="0" w:line="322" w:lineRule="exact"/>
      <w:jc w:val="both"/>
    </w:pPr>
    <w:rPr>
      <w:sz w:val="24"/>
      <w:szCs w:val="24"/>
    </w:rPr>
  </w:style>
  <w:style w:type="paragraph" w:customStyle="1" w:styleId="Style9">
    <w:name w:val="Style9"/>
    <w:basedOn w:val="a0"/>
    <w:rsid w:val="008E46B8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13">
    <w:name w:val="Style13"/>
    <w:basedOn w:val="a0"/>
    <w:rsid w:val="008E46B8"/>
    <w:pPr>
      <w:widowControl w:val="0"/>
      <w:autoSpaceDE w:val="0"/>
      <w:autoSpaceDN w:val="0"/>
      <w:adjustRightInd w:val="0"/>
      <w:spacing w:after="0" w:line="322" w:lineRule="exact"/>
      <w:ind w:firstLine="703"/>
      <w:jc w:val="both"/>
    </w:pPr>
    <w:rPr>
      <w:sz w:val="24"/>
      <w:szCs w:val="24"/>
    </w:rPr>
  </w:style>
  <w:style w:type="paragraph" w:customStyle="1" w:styleId="Style15">
    <w:name w:val="Style15"/>
    <w:basedOn w:val="a0"/>
    <w:rsid w:val="008E46B8"/>
    <w:pPr>
      <w:widowControl w:val="0"/>
      <w:autoSpaceDE w:val="0"/>
      <w:autoSpaceDN w:val="0"/>
      <w:adjustRightInd w:val="0"/>
      <w:spacing w:after="0" w:line="322" w:lineRule="exact"/>
      <w:ind w:firstLine="432"/>
      <w:jc w:val="both"/>
    </w:pPr>
    <w:rPr>
      <w:sz w:val="24"/>
      <w:szCs w:val="24"/>
    </w:rPr>
  </w:style>
  <w:style w:type="paragraph" w:customStyle="1" w:styleId="Style16">
    <w:name w:val="Style16"/>
    <w:basedOn w:val="a0"/>
    <w:rsid w:val="008E46B8"/>
    <w:pPr>
      <w:widowControl w:val="0"/>
      <w:autoSpaceDE w:val="0"/>
      <w:autoSpaceDN w:val="0"/>
      <w:adjustRightInd w:val="0"/>
      <w:spacing w:after="0" w:line="325" w:lineRule="exact"/>
      <w:ind w:firstLine="566"/>
      <w:jc w:val="both"/>
    </w:pPr>
    <w:rPr>
      <w:sz w:val="24"/>
      <w:szCs w:val="24"/>
    </w:rPr>
  </w:style>
  <w:style w:type="paragraph" w:customStyle="1" w:styleId="Style17">
    <w:name w:val="Style17"/>
    <w:basedOn w:val="a0"/>
    <w:rsid w:val="008E46B8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1">
    <w:name w:val="Style21"/>
    <w:basedOn w:val="a0"/>
    <w:rsid w:val="008E46B8"/>
    <w:pPr>
      <w:widowControl w:val="0"/>
      <w:autoSpaceDE w:val="0"/>
      <w:autoSpaceDN w:val="0"/>
      <w:adjustRightInd w:val="0"/>
      <w:spacing w:after="0" w:line="324" w:lineRule="exact"/>
      <w:ind w:firstLine="571"/>
      <w:jc w:val="both"/>
    </w:pPr>
    <w:rPr>
      <w:sz w:val="24"/>
      <w:szCs w:val="24"/>
    </w:rPr>
  </w:style>
  <w:style w:type="character" w:customStyle="1" w:styleId="FontStyle27">
    <w:name w:val="Font Style27"/>
    <w:rsid w:val="008E46B8"/>
    <w:rPr>
      <w:rFonts w:ascii="Times New Roman" w:hAnsi="Times New Roman"/>
      <w:sz w:val="24"/>
    </w:rPr>
  </w:style>
  <w:style w:type="character" w:customStyle="1" w:styleId="FontStyle17">
    <w:name w:val="Font Style17"/>
    <w:rsid w:val="008E46B8"/>
    <w:rPr>
      <w:rFonts w:ascii="Times New Roman" w:hAnsi="Times New Roman"/>
      <w:sz w:val="24"/>
    </w:rPr>
  </w:style>
  <w:style w:type="paragraph" w:customStyle="1" w:styleId="Style7">
    <w:name w:val="Style7"/>
    <w:basedOn w:val="a0"/>
    <w:rsid w:val="008E46B8"/>
    <w:pPr>
      <w:widowControl w:val="0"/>
      <w:autoSpaceDE w:val="0"/>
      <w:autoSpaceDN w:val="0"/>
      <w:adjustRightInd w:val="0"/>
      <w:spacing w:after="0" w:line="481" w:lineRule="exact"/>
    </w:pPr>
    <w:rPr>
      <w:sz w:val="24"/>
      <w:szCs w:val="24"/>
    </w:rPr>
  </w:style>
  <w:style w:type="paragraph" w:customStyle="1" w:styleId="aDovidka">
    <w:name w:val="a Dovidka"/>
    <w:basedOn w:val="a0"/>
    <w:autoRedefine/>
    <w:rsid w:val="008E46B8"/>
    <w:pPr>
      <w:tabs>
        <w:tab w:val="left" w:pos="720"/>
        <w:tab w:val="left" w:pos="2432"/>
      </w:tabs>
      <w:spacing w:before="120" w:after="0" w:line="240" w:lineRule="auto"/>
      <w:ind w:firstLine="720"/>
      <w:jc w:val="both"/>
    </w:pPr>
    <w:rPr>
      <w:sz w:val="28"/>
      <w:szCs w:val="28"/>
      <w:lang w:eastAsia="ru-RU"/>
    </w:rPr>
  </w:style>
  <w:style w:type="paragraph" w:customStyle="1" w:styleId="Style6">
    <w:name w:val="Style6"/>
    <w:basedOn w:val="a0"/>
    <w:rsid w:val="008E46B8"/>
    <w:pPr>
      <w:widowControl w:val="0"/>
      <w:autoSpaceDE w:val="0"/>
      <w:autoSpaceDN w:val="0"/>
      <w:adjustRightInd w:val="0"/>
      <w:spacing w:after="0" w:line="322" w:lineRule="exact"/>
      <w:ind w:firstLine="787"/>
      <w:jc w:val="both"/>
    </w:pPr>
    <w:rPr>
      <w:rFonts w:ascii="Franklin Gothic Demi" w:hAnsi="Franklin Gothic Demi" w:cs="Franklin Gothic Demi"/>
      <w:sz w:val="24"/>
      <w:szCs w:val="24"/>
    </w:rPr>
  </w:style>
  <w:style w:type="character" w:customStyle="1" w:styleId="FontStyle13">
    <w:name w:val="Font Style13"/>
    <w:rsid w:val="008E46B8"/>
    <w:rPr>
      <w:rFonts w:ascii="Times New Roman" w:hAnsi="Times New Roman"/>
      <w:sz w:val="26"/>
    </w:rPr>
  </w:style>
  <w:style w:type="character" w:customStyle="1" w:styleId="FontStyle14">
    <w:name w:val="Font Style14"/>
    <w:rsid w:val="008E46B8"/>
    <w:rPr>
      <w:rFonts w:ascii="Times New Roman" w:hAnsi="Times New Roman"/>
      <w:i/>
      <w:spacing w:val="-30"/>
      <w:sz w:val="30"/>
    </w:rPr>
  </w:style>
  <w:style w:type="character" w:customStyle="1" w:styleId="FontStyle15">
    <w:name w:val="Font Style15"/>
    <w:rsid w:val="008E46B8"/>
    <w:rPr>
      <w:rFonts w:ascii="Times New Roman" w:hAnsi="Times New Roman"/>
      <w:b/>
      <w:i/>
      <w:spacing w:val="-20"/>
      <w:sz w:val="16"/>
    </w:rPr>
  </w:style>
  <w:style w:type="character" w:customStyle="1" w:styleId="FontStyle16">
    <w:name w:val="Font Style16"/>
    <w:rsid w:val="008E46B8"/>
    <w:rPr>
      <w:rFonts w:ascii="Times New Roman" w:hAnsi="Times New Roman"/>
      <w:b/>
      <w:i/>
      <w:spacing w:val="-10"/>
      <w:sz w:val="28"/>
    </w:rPr>
  </w:style>
  <w:style w:type="paragraph" w:customStyle="1" w:styleId="aff0">
    <w:name w:val="Обыч"/>
    <w:rsid w:val="008E46B8"/>
    <w:pPr>
      <w:widowControl w:val="0"/>
    </w:pPr>
    <w:rPr>
      <w:rFonts w:cs="Calibri"/>
      <w:lang w:val="ru-RU" w:eastAsia="ru-RU"/>
    </w:rPr>
  </w:style>
  <w:style w:type="paragraph" w:styleId="HTML">
    <w:name w:val="HTML Preformatted"/>
    <w:basedOn w:val="a0"/>
    <w:link w:val="HTML0"/>
    <w:rsid w:val="008E46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4"/>
    <w:link w:val="HTML"/>
    <w:locked/>
    <w:rsid w:val="008E46B8"/>
    <w:rPr>
      <w:rFonts w:ascii="Courier New" w:hAnsi="Courier New" w:cs="Courier New"/>
      <w:sz w:val="20"/>
      <w:szCs w:val="20"/>
      <w:lang w:val="ru-RU" w:eastAsia="ru-RU"/>
    </w:rPr>
  </w:style>
  <w:style w:type="paragraph" w:styleId="aff1">
    <w:name w:val="footnote text"/>
    <w:basedOn w:val="a0"/>
    <w:link w:val="aff2"/>
    <w:semiHidden/>
    <w:rsid w:val="008E46B8"/>
    <w:pPr>
      <w:spacing w:after="0" w:line="240" w:lineRule="auto"/>
    </w:pPr>
    <w:rPr>
      <w:sz w:val="20"/>
      <w:szCs w:val="20"/>
      <w:lang w:eastAsia="ru-RU"/>
    </w:rPr>
  </w:style>
  <w:style w:type="character" w:customStyle="1" w:styleId="aff2">
    <w:name w:val="Текст сноски Знак"/>
    <w:basedOn w:val="a4"/>
    <w:link w:val="aff1"/>
    <w:locked/>
    <w:rsid w:val="008E46B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8E46B8"/>
    <w:rPr>
      <w:rFonts w:ascii="Times New Roman" w:hAnsi="Times New Roman"/>
      <w:sz w:val="26"/>
    </w:rPr>
  </w:style>
  <w:style w:type="paragraph" w:customStyle="1" w:styleId="Style10">
    <w:name w:val="Style10"/>
    <w:basedOn w:val="a0"/>
    <w:rsid w:val="008E46B8"/>
    <w:pPr>
      <w:widowControl w:val="0"/>
      <w:autoSpaceDE w:val="0"/>
      <w:autoSpaceDN w:val="0"/>
      <w:adjustRightInd w:val="0"/>
      <w:spacing w:after="0" w:line="366" w:lineRule="exact"/>
      <w:ind w:hanging="355"/>
      <w:jc w:val="both"/>
    </w:pPr>
    <w:rPr>
      <w:sz w:val="24"/>
      <w:szCs w:val="24"/>
    </w:rPr>
  </w:style>
  <w:style w:type="paragraph" w:customStyle="1" w:styleId="Style2">
    <w:name w:val="Style2"/>
    <w:basedOn w:val="a0"/>
    <w:rsid w:val="008E46B8"/>
    <w:pPr>
      <w:widowControl w:val="0"/>
      <w:autoSpaceDE w:val="0"/>
      <w:autoSpaceDN w:val="0"/>
      <w:adjustRightInd w:val="0"/>
      <w:spacing w:after="0" w:line="323" w:lineRule="exact"/>
      <w:ind w:firstLine="737"/>
      <w:jc w:val="both"/>
    </w:pPr>
    <w:rPr>
      <w:sz w:val="24"/>
      <w:szCs w:val="24"/>
    </w:rPr>
  </w:style>
  <w:style w:type="character" w:customStyle="1" w:styleId="aff3">
    <w:name w:val="Символ сноски"/>
    <w:rsid w:val="008E46B8"/>
    <w:rPr>
      <w:vertAlign w:val="superscript"/>
    </w:rPr>
  </w:style>
  <w:style w:type="character" w:styleId="aff4">
    <w:name w:val="footnote reference"/>
    <w:basedOn w:val="a4"/>
    <w:semiHidden/>
    <w:rsid w:val="008E46B8"/>
    <w:rPr>
      <w:rFonts w:cs="Times New Roman"/>
      <w:vertAlign w:val="superscript"/>
    </w:rPr>
  </w:style>
  <w:style w:type="character" w:customStyle="1" w:styleId="FontStyle18">
    <w:name w:val="Font Style18"/>
    <w:rsid w:val="008E46B8"/>
    <w:rPr>
      <w:rFonts w:ascii="Times New Roman" w:hAnsi="Times New Roman"/>
      <w:b/>
      <w:w w:val="20"/>
      <w:sz w:val="18"/>
    </w:rPr>
  </w:style>
  <w:style w:type="paragraph" w:customStyle="1" w:styleId="Style12">
    <w:name w:val="Style12"/>
    <w:basedOn w:val="a0"/>
    <w:rsid w:val="008E46B8"/>
    <w:pPr>
      <w:widowControl w:val="0"/>
      <w:autoSpaceDE w:val="0"/>
      <w:autoSpaceDN w:val="0"/>
      <w:adjustRightInd w:val="0"/>
      <w:spacing w:after="0" w:line="283" w:lineRule="exact"/>
    </w:pPr>
    <w:rPr>
      <w:sz w:val="24"/>
      <w:szCs w:val="24"/>
    </w:rPr>
  </w:style>
  <w:style w:type="character" w:customStyle="1" w:styleId="FontStyle23">
    <w:name w:val="Font Style23"/>
    <w:rsid w:val="008E46B8"/>
    <w:rPr>
      <w:rFonts w:ascii="Times New Roman" w:hAnsi="Times New Roman"/>
      <w:sz w:val="22"/>
    </w:rPr>
  </w:style>
  <w:style w:type="paragraph" w:customStyle="1" w:styleId="Style14">
    <w:name w:val="Style14"/>
    <w:basedOn w:val="a0"/>
    <w:rsid w:val="008E46B8"/>
    <w:pPr>
      <w:widowControl w:val="0"/>
      <w:autoSpaceDE w:val="0"/>
      <w:autoSpaceDN w:val="0"/>
      <w:adjustRightInd w:val="0"/>
      <w:spacing w:after="0" w:line="279" w:lineRule="exact"/>
      <w:jc w:val="both"/>
    </w:pPr>
    <w:rPr>
      <w:sz w:val="24"/>
      <w:szCs w:val="24"/>
    </w:rPr>
  </w:style>
  <w:style w:type="character" w:customStyle="1" w:styleId="longtext">
    <w:name w:val="long_text"/>
    <w:basedOn w:val="a4"/>
    <w:rsid w:val="008E46B8"/>
    <w:rPr>
      <w:rFonts w:cs="Times New Roman"/>
    </w:rPr>
  </w:style>
  <w:style w:type="paragraph" w:customStyle="1" w:styleId="1f0">
    <w:name w:val="Рецензия1"/>
    <w:hidden/>
    <w:semiHidden/>
    <w:rsid w:val="008E46B8"/>
    <w:rPr>
      <w:rFonts w:cs="Calibri"/>
      <w:sz w:val="24"/>
      <w:szCs w:val="24"/>
      <w:lang w:eastAsia="ru-RU"/>
    </w:rPr>
  </w:style>
  <w:style w:type="paragraph" w:customStyle="1" w:styleId="28">
    <w:name w:val="сновной текст с отступом 2"/>
    <w:basedOn w:val="a0"/>
    <w:rsid w:val="008E46B8"/>
    <w:pPr>
      <w:tabs>
        <w:tab w:val="left" w:pos="8364"/>
      </w:tabs>
      <w:spacing w:after="0" w:line="240" w:lineRule="auto"/>
      <w:ind w:firstLine="709"/>
      <w:jc w:val="both"/>
    </w:pPr>
    <w:rPr>
      <w:sz w:val="28"/>
      <w:szCs w:val="28"/>
      <w:lang w:eastAsia="ru-RU"/>
    </w:rPr>
  </w:style>
  <w:style w:type="paragraph" w:customStyle="1" w:styleId="29">
    <w:name w:val="обычный2"/>
    <w:basedOn w:val="a3"/>
    <w:rsid w:val="008E46B8"/>
    <w:pPr>
      <w:tabs>
        <w:tab w:val="clear" w:pos="708"/>
        <w:tab w:val="left" w:pos="709"/>
      </w:tabs>
      <w:spacing w:after="0" w:line="100" w:lineRule="atLeast"/>
    </w:pPr>
    <w:rPr>
      <w:rFonts w:eastAsia="Times New Roman" w:cs="Times New Roman"/>
      <w:sz w:val="28"/>
      <w:szCs w:val="28"/>
    </w:rPr>
  </w:style>
  <w:style w:type="paragraph" w:customStyle="1" w:styleId="Style11">
    <w:name w:val="Style11"/>
    <w:basedOn w:val="a0"/>
    <w:rsid w:val="008E46B8"/>
    <w:pPr>
      <w:widowControl w:val="0"/>
      <w:autoSpaceDE w:val="0"/>
      <w:autoSpaceDN w:val="0"/>
      <w:adjustRightInd w:val="0"/>
      <w:spacing w:after="0" w:line="274" w:lineRule="exact"/>
      <w:jc w:val="center"/>
    </w:pPr>
    <w:rPr>
      <w:sz w:val="24"/>
      <w:szCs w:val="24"/>
    </w:rPr>
  </w:style>
  <w:style w:type="character" w:customStyle="1" w:styleId="FontStyle21">
    <w:name w:val="Font Style21"/>
    <w:rsid w:val="008E46B8"/>
    <w:rPr>
      <w:rFonts w:ascii="Times New Roman" w:hAnsi="Times New Roman"/>
      <w:i/>
      <w:sz w:val="24"/>
    </w:rPr>
  </w:style>
  <w:style w:type="paragraph" w:customStyle="1" w:styleId="1f1">
    <w:name w:val="Без интервала1"/>
    <w:rsid w:val="008E46B8"/>
    <w:rPr>
      <w:rFonts w:cs="Calibri"/>
      <w:sz w:val="22"/>
      <w:szCs w:val="22"/>
      <w:lang w:eastAsia="en-US"/>
    </w:rPr>
  </w:style>
  <w:style w:type="paragraph" w:customStyle="1" w:styleId="a">
    <w:name w:val="виділений"/>
    <w:basedOn w:val="a0"/>
    <w:rsid w:val="008E46B8"/>
    <w:pPr>
      <w:numPr>
        <w:numId w:val="24"/>
      </w:numPr>
      <w:tabs>
        <w:tab w:val="left" w:pos="2977"/>
      </w:tabs>
      <w:overflowPunct w:val="0"/>
      <w:autoSpaceDE w:val="0"/>
      <w:autoSpaceDN w:val="0"/>
      <w:adjustRightInd w:val="0"/>
      <w:spacing w:after="0" w:line="240" w:lineRule="auto"/>
      <w:ind w:left="2835"/>
      <w:jc w:val="both"/>
      <w:textAlignment w:val="baseline"/>
    </w:pPr>
    <w:rPr>
      <w:b/>
      <w:bCs/>
      <w:sz w:val="28"/>
      <w:szCs w:val="28"/>
      <w:lang w:eastAsia="ru-RU"/>
    </w:rPr>
  </w:style>
  <w:style w:type="paragraph" w:customStyle="1" w:styleId="aff5">
    <w:name w:val="назва"/>
    <w:basedOn w:val="a0"/>
    <w:rsid w:val="008E46B8"/>
    <w:pPr>
      <w:tabs>
        <w:tab w:val="left" w:pos="2977"/>
        <w:tab w:val="left" w:pos="3119"/>
        <w:tab w:val="left" w:pos="3261"/>
        <w:tab w:val="left" w:pos="3402"/>
        <w:tab w:val="left" w:pos="3686"/>
        <w:tab w:val="left" w:pos="3828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b/>
      <w:bCs/>
      <w:sz w:val="28"/>
      <w:szCs w:val="28"/>
      <w:lang w:eastAsia="ru-RU"/>
    </w:rPr>
  </w:style>
  <w:style w:type="paragraph" w:customStyle="1" w:styleId="-0">
    <w:name w:val="назва-графік"/>
    <w:basedOn w:val="a0"/>
    <w:rsid w:val="008E46B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-1">
    <w:name w:val="графік-пояснення"/>
    <w:basedOn w:val="a0"/>
    <w:rsid w:val="008E46B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hAnsi="Arial" w:cs="Arial"/>
      <w:lang w:eastAsia="ru-RU"/>
    </w:rPr>
  </w:style>
  <w:style w:type="paragraph" w:customStyle="1" w:styleId="aff6">
    <w:name w:val="виноска"/>
    <w:basedOn w:val="20"/>
    <w:rsid w:val="008E46B8"/>
    <w:pPr>
      <w:keepNext/>
      <w:tabs>
        <w:tab w:val="clear" w:pos="576"/>
        <w:tab w:val="clear" w:pos="708"/>
      </w:tabs>
      <w:suppressAutoHyphens w:val="0"/>
      <w:overflowPunct w:val="0"/>
      <w:autoSpaceDE w:val="0"/>
      <w:autoSpaceDN w:val="0"/>
      <w:adjustRightInd w:val="0"/>
      <w:spacing w:before="0" w:after="0" w:line="240" w:lineRule="auto"/>
      <w:ind w:left="0" w:firstLine="0"/>
      <w:textAlignment w:val="baseline"/>
    </w:pPr>
    <w:rPr>
      <w:b w:val="0"/>
      <w:bCs w:val="0"/>
      <w:i w:val="0"/>
      <w:iCs w:val="0"/>
      <w:color w:val="auto"/>
      <w:sz w:val="22"/>
      <w:szCs w:val="22"/>
      <w:lang w:eastAsia="ru-RU"/>
    </w:rPr>
  </w:style>
  <w:style w:type="paragraph" w:customStyle="1" w:styleId="110">
    <w:name w:val="Дані звичайні 11"/>
    <w:basedOn w:val="a0"/>
    <w:rsid w:val="008E46B8"/>
    <w:pPr>
      <w:spacing w:after="0" w:line="240" w:lineRule="auto"/>
      <w:jc w:val="right"/>
    </w:pPr>
    <w:rPr>
      <w:lang w:eastAsia="ru-RU"/>
    </w:rPr>
  </w:style>
  <w:style w:type="paragraph" w:customStyle="1" w:styleId="aff7">
    <w:name w:val="Знак Знак Знак Знак Знак Знак Знак"/>
    <w:basedOn w:val="a0"/>
    <w:rsid w:val="008E46B8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8">
    <w:name w:val="Знак Знак Знак Знак"/>
    <w:basedOn w:val="a0"/>
    <w:rsid w:val="008E46B8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9">
    <w:name w:val="Знак Знак Знак Знак Знак Знак Знак Знак Знак Знак Знак Знак"/>
    <w:basedOn w:val="a0"/>
    <w:rsid w:val="008E46B8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character" w:styleId="affa">
    <w:name w:val="line number"/>
    <w:basedOn w:val="a4"/>
    <w:rsid w:val="008E46B8"/>
    <w:rPr>
      <w:rFonts w:cs="Times New Roman"/>
    </w:rPr>
  </w:style>
  <w:style w:type="paragraph" w:styleId="affb">
    <w:name w:val="Plain Text"/>
    <w:basedOn w:val="a0"/>
    <w:link w:val="affc"/>
    <w:rsid w:val="008E46B8"/>
    <w:pPr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ffc">
    <w:name w:val="Текст Знак"/>
    <w:basedOn w:val="a4"/>
    <w:link w:val="affb"/>
    <w:locked/>
    <w:rsid w:val="008E46B8"/>
    <w:rPr>
      <w:rFonts w:ascii="Courier New" w:hAnsi="Courier New" w:cs="Courier New"/>
      <w:sz w:val="20"/>
      <w:szCs w:val="20"/>
      <w:lang w:val="ru-RU" w:eastAsia="ru-RU"/>
    </w:rPr>
  </w:style>
  <w:style w:type="numbering" w:customStyle="1" w:styleId="7">
    <w:name w:val="Стиль7"/>
    <w:rsid w:val="002F6211"/>
    <w:pPr>
      <w:numPr>
        <w:numId w:val="14"/>
      </w:numPr>
    </w:pPr>
  </w:style>
  <w:style w:type="numbering" w:customStyle="1" w:styleId="4">
    <w:name w:val="Стиль4"/>
    <w:rsid w:val="002F6211"/>
    <w:pPr>
      <w:numPr>
        <w:numId w:val="11"/>
      </w:numPr>
    </w:pPr>
  </w:style>
  <w:style w:type="numbering" w:customStyle="1" w:styleId="1">
    <w:name w:val="Стиль1"/>
    <w:rsid w:val="002F6211"/>
    <w:pPr>
      <w:numPr>
        <w:numId w:val="8"/>
      </w:numPr>
    </w:pPr>
  </w:style>
  <w:style w:type="numbering" w:customStyle="1" w:styleId="16">
    <w:name w:val="Стиль16"/>
    <w:rsid w:val="002F6211"/>
    <w:pPr>
      <w:numPr>
        <w:numId w:val="23"/>
      </w:numPr>
    </w:pPr>
  </w:style>
  <w:style w:type="numbering" w:customStyle="1" w:styleId="12">
    <w:name w:val="Стиль12"/>
    <w:rsid w:val="002F6211"/>
    <w:pPr>
      <w:numPr>
        <w:numId w:val="19"/>
      </w:numPr>
    </w:pPr>
  </w:style>
  <w:style w:type="numbering" w:customStyle="1" w:styleId="5">
    <w:name w:val="Стиль5"/>
    <w:rsid w:val="002F6211"/>
    <w:pPr>
      <w:numPr>
        <w:numId w:val="12"/>
      </w:numPr>
    </w:pPr>
  </w:style>
  <w:style w:type="numbering" w:customStyle="1" w:styleId="10">
    <w:name w:val="Стиль10"/>
    <w:rsid w:val="002F6211"/>
    <w:pPr>
      <w:numPr>
        <w:numId w:val="17"/>
      </w:numPr>
    </w:pPr>
  </w:style>
  <w:style w:type="numbering" w:customStyle="1" w:styleId="13">
    <w:name w:val="Стиль13"/>
    <w:rsid w:val="002F6211"/>
    <w:pPr>
      <w:numPr>
        <w:numId w:val="20"/>
      </w:numPr>
    </w:pPr>
  </w:style>
  <w:style w:type="numbering" w:customStyle="1" w:styleId="14">
    <w:name w:val="Стиль14"/>
    <w:rsid w:val="002F6211"/>
    <w:pPr>
      <w:numPr>
        <w:numId w:val="21"/>
      </w:numPr>
    </w:pPr>
  </w:style>
  <w:style w:type="numbering" w:customStyle="1" w:styleId="11">
    <w:name w:val="Стиль11"/>
    <w:rsid w:val="002F6211"/>
    <w:pPr>
      <w:numPr>
        <w:numId w:val="18"/>
      </w:numPr>
    </w:pPr>
  </w:style>
  <w:style w:type="numbering" w:customStyle="1" w:styleId="3">
    <w:name w:val="Стиль3"/>
    <w:rsid w:val="002F6211"/>
    <w:pPr>
      <w:numPr>
        <w:numId w:val="10"/>
      </w:numPr>
    </w:pPr>
  </w:style>
  <w:style w:type="numbering" w:customStyle="1" w:styleId="8">
    <w:name w:val="Стиль8"/>
    <w:rsid w:val="002F6211"/>
    <w:pPr>
      <w:numPr>
        <w:numId w:val="15"/>
      </w:numPr>
    </w:pPr>
  </w:style>
  <w:style w:type="numbering" w:customStyle="1" w:styleId="9">
    <w:name w:val="Стиль9"/>
    <w:rsid w:val="002F6211"/>
    <w:pPr>
      <w:numPr>
        <w:numId w:val="16"/>
      </w:numPr>
    </w:pPr>
  </w:style>
  <w:style w:type="numbering" w:customStyle="1" w:styleId="2">
    <w:name w:val="Стиль2"/>
    <w:rsid w:val="002F6211"/>
    <w:pPr>
      <w:numPr>
        <w:numId w:val="9"/>
      </w:numPr>
    </w:pPr>
  </w:style>
  <w:style w:type="numbering" w:customStyle="1" w:styleId="6">
    <w:name w:val="Стиль6"/>
    <w:rsid w:val="002F6211"/>
    <w:pPr>
      <w:numPr>
        <w:numId w:val="13"/>
      </w:numPr>
    </w:pPr>
  </w:style>
  <w:style w:type="numbering" w:customStyle="1" w:styleId="15">
    <w:name w:val="Стиль15"/>
    <w:rsid w:val="002F6211"/>
    <w:pPr>
      <w:numPr>
        <w:numId w:val="2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1768</Words>
  <Characters>12574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Інвестиційна пропозиція1</vt:lpstr>
    </vt:vector>
  </TitlesOfParts>
  <Company>vkkmr</Company>
  <LinksUpToDate>false</LinksUpToDate>
  <CharactersWithSpaces>14314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Інвестиційна пропозиція1</dc:title>
  <dc:creator>Хромяк Михайло</dc:creator>
  <cp:lastModifiedBy>Пользователь Windows</cp:lastModifiedBy>
  <cp:revision>6</cp:revision>
  <cp:lastPrinted>2019-08-16T12:10:00Z</cp:lastPrinted>
  <dcterms:created xsi:type="dcterms:W3CDTF">2019-08-05T06:14:00Z</dcterms:created>
  <dcterms:modified xsi:type="dcterms:W3CDTF">2019-08-19T06:05:00Z</dcterms:modified>
</cp:coreProperties>
</file>